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5CCC18" w14:textId="77777777" w:rsidR="0051743D" w:rsidRDefault="0051743D">
      <w:pPr>
        <w:pStyle w:val="Inhaltsverzeichnisberschrift"/>
      </w:pPr>
      <w:r>
        <w:t>Inhalt</w:t>
      </w:r>
    </w:p>
    <w:p w14:paraId="7798DA74" w14:textId="5B59CDAB" w:rsidR="000F2819" w:rsidRDefault="0051743D">
      <w:pPr>
        <w:pStyle w:val="Verzeichnis1"/>
        <w:tabs>
          <w:tab w:val="right" w:leader="dot" w:pos="9062"/>
        </w:tabs>
        <w:rPr>
          <w:rFonts w:asciiTheme="minorHAnsi" w:eastAsiaTheme="minorEastAsia" w:hAnsiTheme="minorHAnsi" w:cstheme="minorBidi"/>
          <w:noProof/>
          <w:lang w:eastAsia="de-DE"/>
        </w:rPr>
      </w:pPr>
      <w:r>
        <w:rPr>
          <w:sz w:val="24"/>
          <w:szCs w:val="24"/>
        </w:rPr>
        <w:fldChar w:fldCharType="begin"/>
      </w:r>
      <w:r w:rsidRPr="0022253A">
        <w:rPr>
          <w:sz w:val="24"/>
          <w:szCs w:val="24"/>
        </w:rPr>
        <w:instrText xml:space="preserve"> TOC \o "1-3" \h \z \u </w:instrText>
      </w:r>
      <w:r>
        <w:rPr>
          <w:sz w:val="24"/>
          <w:szCs w:val="24"/>
        </w:rPr>
        <w:fldChar w:fldCharType="separate"/>
      </w:r>
      <w:hyperlink w:anchor="_Toc31889424" w:history="1">
        <w:r w:rsidR="000F2819" w:rsidRPr="0052510D">
          <w:rPr>
            <w:rStyle w:val="Hyperlink"/>
            <w:noProof/>
          </w:rPr>
          <w:t>Satzung</w:t>
        </w:r>
        <w:r w:rsidR="000F2819">
          <w:rPr>
            <w:noProof/>
            <w:webHidden/>
          </w:rPr>
          <w:tab/>
        </w:r>
        <w:r w:rsidR="000F2819">
          <w:rPr>
            <w:noProof/>
            <w:webHidden/>
          </w:rPr>
          <w:fldChar w:fldCharType="begin"/>
        </w:r>
        <w:r w:rsidR="000F2819">
          <w:rPr>
            <w:noProof/>
            <w:webHidden/>
          </w:rPr>
          <w:instrText xml:space="preserve"> PAGEREF _Toc31889424 \h </w:instrText>
        </w:r>
        <w:r w:rsidR="000F2819">
          <w:rPr>
            <w:noProof/>
            <w:webHidden/>
          </w:rPr>
        </w:r>
        <w:r w:rsidR="000F2819">
          <w:rPr>
            <w:noProof/>
            <w:webHidden/>
          </w:rPr>
          <w:fldChar w:fldCharType="separate"/>
        </w:r>
        <w:r w:rsidR="000F2819">
          <w:rPr>
            <w:noProof/>
            <w:webHidden/>
          </w:rPr>
          <w:t>1</w:t>
        </w:r>
        <w:r w:rsidR="000F2819">
          <w:rPr>
            <w:noProof/>
            <w:webHidden/>
          </w:rPr>
          <w:fldChar w:fldCharType="end"/>
        </w:r>
      </w:hyperlink>
    </w:p>
    <w:p w14:paraId="3E019026" w14:textId="5B81B13A" w:rsidR="000F2819" w:rsidRDefault="00070F9E">
      <w:pPr>
        <w:pStyle w:val="Verzeichnis2"/>
        <w:tabs>
          <w:tab w:val="right" w:leader="dot" w:pos="9062"/>
        </w:tabs>
        <w:rPr>
          <w:noProof/>
        </w:rPr>
      </w:pPr>
      <w:hyperlink w:anchor="_Toc31889425" w:history="1">
        <w:r w:rsidR="000F2819" w:rsidRPr="0052510D">
          <w:rPr>
            <w:rStyle w:val="Hyperlink"/>
            <w:noProof/>
          </w:rPr>
          <w:t>Kulturverein Jahrsdorf e.V.</w:t>
        </w:r>
        <w:r w:rsidR="000F2819">
          <w:rPr>
            <w:noProof/>
            <w:webHidden/>
          </w:rPr>
          <w:tab/>
        </w:r>
        <w:r w:rsidR="000F2819">
          <w:rPr>
            <w:noProof/>
            <w:webHidden/>
          </w:rPr>
          <w:fldChar w:fldCharType="begin"/>
        </w:r>
        <w:r w:rsidR="000F2819">
          <w:rPr>
            <w:noProof/>
            <w:webHidden/>
          </w:rPr>
          <w:instrText xml:space="preserve"> PAGEREF _Toc31889425 \h </w:instrText>
        </w:r>
        <w:r w:rsidR="000F2819">
          <w:rPr>
            <w:noProof/>
            <w:webHidden/>
          </w:rPr>
        </w:r>
        <w:r w:rsidR="000F2819">
          <w:rPr>
            <w:noProof/>
            <w:webHidden/>
          </w:rPr>
          <w:fldChar w:fldCharType="separate"/>
        </w:r>
        <w:r w:rsidR="000F2819">
          <w:rPr>
            <w:noProof/>
            <w:webHidden/>
          </w:rPr>
          <w:t>1</w:t>
        </w:r>
        <w:r w:rsidR="000F2819">
          <w:rPr>
            <w:noProof/>
            <w:webHidden/>
          </w:rPr>
          <w:fldChar w:fldCharType="end"/>
        </w:r>
      </w:hyperlink>
    </w:p>
    <w:p w14:paraId="5D03CCF5" w14:textId="7B82BD59"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26" w:history="1">
        <w:r w:rsidR="000F2819" w:rsidRPr="0052510D">
          <w:rPr>
            <w:rStyle w:val="Hyperlink"/>
            <w:noProof/>
          </w:rPr>
          <w:t>§1 Zwecke</w:t>
        </w:r>
        <w:r w:rsidR="000F2819">
          <w:rPr>
            <w:noProof/>
            <w:webHidden/>
          </w:rPr>
          <w:tab/>
        </w:r>
        <w:r w:rsidR="000F2819">
          <w:rPr>
            <w:noProof/>
            <w:webHidden/>
          </w:rPr>
          <w:fldChar w:fldCharType="begin"/>
        </w:r>
        <w:r w:rsidR="000F2819">
          <w:rPr>
            <w:noProof/>
            <w:webHidden/>
          </w:rPr>
          <w:instrText xml:space="preserve"> PAGEREF _Toc31889426 \h </w:instrText>
        </w:r>
        <w:r w:rsidR="000F2819">
          <w:rPr>
            <w:noProof/>
            <w:webHidden/>
          </w:rPr>
        </w:r>
        <w:r w:rsidR="000F2819">
          <w:rPr>
            <w:noProof/>
            <w:webHidden/>
          </w:rPr>
          <w:fldChar w:fldCharType="separate"/>
        </w:r>
        <w:r w:rsidR="000F2819">
          <w:rPr>
            <w:noProof/>
            <w:webHidden/>
          </w:rPr>
          <w:t>1</w:t>
        </w:r>
        <w:r w:rsidR="000F2819">
          <w:rPr>
            <w:noProof/>
            <w:webHidden/>
          </w:rPr>
          <w:fldChar w:fldCharType="end"/>
        </w:r>
      </w:hyperlink>
    </w:p>
    <w:p w14:paraId="75DAB3F5" w14:textId="583D5C41"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27" w:history="1">
        <w:r w:rsidR="000F2819" w:rsidRPr="0052510D">
          <w:rPr>
            <w:rStyle w:val="Hyperlink"/>
            <w:noProof/>
          </w:rPr>
          <w:t>§2 Körperschaft</w:t>
        </w:r>
        <w:r w:rsidR="000F2819">
          <w:rPr>
            <w:noProof/>
            <w:webHidden/>
          </w:rPr>
          <w:tab/>
        </w:r>
        <w:r w:rsidR="000F2819">
          <w:rPr>
            <w:noProof/>
            <w:webHidden/>
          </w:rPr>
          <w:fldChar w:fldCharType="begin"/>
        </w:r>
        <w:r w:rsidR="000F2819">
          <w:rPr>
            <w:noProof/>
            <w:webHidden/>
          </w:rPr>
          <w:instrText xml:space="preserve"> PAGEREF _Toc31889427 \h </w:instrText>
        </w:r>
        <w:r w:rsidR="000F2819">
          <w:rPr>
            <w:noProof/>
            <w:webHidden/>
          </w:rPr>
        </w:r>
        <w:r w:rsidR="000F2819">
          <w:rPr>
            <w:noProof/>
            <w:webHidden/>
          </w:rPr>
          <w:fldChar w:fldCharType="separate"/>
        </w:r>
        <w:r w:rsidR="000F2819">
          <w:rPr>
            <w:noProof/>
            <w:webHidden/>
          </w:rPr>
          <w:t>1</w:t>
        </w:r>
        <w:r w:rsidR="000F2819">
          <w:rPr>
            <w:noProof/>
            <w:webHidden/>
          </w:rPr>
          <w:fldChar w:fldCharType="end"/>
        </w:r>
      </w:hyperlink>
    </w:p>
    <w:p w14:paraId="6236BFDA" w14:textId="1933B478"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28" w:history="1">
        <w:r w:rsidR="000F2819" w:rsidRPr="0052510D">
          <w:rPr>
            <w:rStyle w:val="Hyperlink"/>
            <w:noProof/>
          </w:rPr>
          <w:t>§3 Mittel Körperschaft</w:t>
        </w:r>
        <w:r w:rsidR="000F2819">
          <w:rPr>
            <w:noProof/>
            <w:webHidden/>
          </w:rPr>
          <w:tab/>
        </w:r>
        <w:r w:rsidR="000F2819">
          <w:rPr>
            <w:noProof/>
            <w:webHidden/>
          </w:rPr>
          <w:fldChar w:fldCharType="begin"/>
        </w:r>
        <w:r w:rsidR="000F2819">
          <w:rPr>
            <w:noProof/>
            <w:webHidden/>
          </w:rPr>
          <w:instrText xml:space="preserve"> PAGEREF _Toc31889428 \h </w:instrText>
        </w:r>
        <w:r w:rsidR="000F2819">
          <w:rPr>
            <w:noProof/>
            <w:webHidden/>
          </w:rPr>
        </w:r>
        <w:r w:rsidR="000F2819">
          <w:rPr>
            <w:noProof/>
            <w:webHidden/>
          </w:rPr>
          <w:fldChar w:fldCharType="separate"/>
        </w:r>
        <w:r w:rsidR="000F2819">
          <w:rPr>
            <w:noProof/>
            <w:webHidden/>
          </w:rPr>
          <w:t>2</w:t>
        </w:r>
        <w:r w:rsidR="000F2819">
          <w:rPr>
            <w:noProof/>
            <w:webHidden/>
          </w:rPr>
          <w:fldChar w:fldCharType="end"/>
        </w:r>
      </w:hyperlink>
    </w:p>
    <w:p w14:paraId="696B0627" w14:textId="4D0FCA08"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29" w:history="1">
        <w:r w:rsidR="000F2819" w:rsidRPr="0052510D">
          <w:rPr>
            <w:rStyle w:val="Hyperlink"/>
            <w:noProof/>
          </w:rPr>
          <w:t>§4 Ausgaben</w:t>
        </w:r>
        <w:r w:rsidR="000F2819">
          <w:rPr>
            <w:noProof/>
            <w:webHidden/>
          </w:rPr>
          <w:tab/>
        </w:r>
        <w:r w:rsidR="000F2819">
          <w:rPr>
            <w:noProof/>
            <w:webHidden/>
          </w:rPr>
          <w:fldChar w:fldCharType="begin"/>
        </w:r>
        <w:r w:rsidR="000F2819">
          <w:rPr>
            <w:noProof/>
            <w:webHidden/>
          </w:rPr>
          <w:instrText xml:space="preserve"> PAGEREF _Toc31889429 \h </w:instrText>
        </w:r>
        <w:r w:rsidR="000F2819">
          <w:rPr>
            <w:noProof/>
            <w:webHidden/>
          </w:rPr>
        </w:r>
        <w:r w:rsidR="000F2819">
          <w:rPr>
            <w:noProof/>
            <w:webHidden/>
          </w:rPr>
          <w:fldChar w:fldCharType="separate"/>
        </w:r>
        <w:r w:rsidR="000F2819">
          <w:rPr>
            <w:noProof/>
            <w:webHidden/>
          </w:rPr>
          <w:t>2</w:t>
        </w:r>
        <w:r w:rsidR="000F2819">
          <w:rPr>
            <w:noProof/>
            <w:webHidden/>
          </w:rPr>
          <w:fldChar w:fldCharType="end"/>
        </w:r>
      </w:hyperlink>
    </w:p>
    <w:p w14:paraId="49D7FEF4" w14:textId="2CC40002"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0" w:history="1">
        <w:r w:rsidR="000F2819" w:rsidRPr="0052510D">
          <w:rPr>
            <w:rStyle w:val="Hyperlink"/>
            <w:noProof/>
          </w:rPr>
          <w:t>§5 Auflösung / Aufhebung</w:t>
        </w:r>
        <w:r w:rsidR="000F2819">
          <w:rPr>
            <w:noProof/>
            <w:webHidden/>
          </w:rPr>
          <w:tab/>
        </w:r>
        <w:r w:rsidR="000F2819">
          <w:rPr>
            <w:noProof/>
            <w:webHidden/>
          </w:rPr>
          <w:fldChar w:fldCharType="begin"/>
        </w:r>
        <w:r w:rsidR="000F2819">
          <w:rPr>
            <w:noProof/>
            <w:webHidden/>
          </w:rPr>
          <w:instrText xml:space="preserve"> PAGEREF _Toc31889430 \h </w:instrText>
        </w:r>
        <w:r w:rsidR="000F2819">
          <w:rPr>
            <w:noProof/>
            <w:webHidden/>
          </w:rPr>
        </w:r>
        <w:r w:rsidR="000F2819">
          <w:rPr>
            <w:noProof/>
            <w:webHidden/>
          </w:rPr>
          <w:fldChar w:fldCharType="separate"/>
        </w:r>
        <w:r w:rsidR="000F2819">
          <w:rPr>
            <w:noProof/>
            <w:webHidden/>
          </w:rPr>
          <w:t>2</w:t>
        </w:r>
        <w:r w:rsidR="000F2819">
          <w:rPr>
            <w:noProof/>
            <w:webHidden/>
          </w:rPr>
          <w:fldChar w:fldCharType="end"/>
        </w:r>
      </w:hyperlink>
    </w:p>
    <w:p w14:paraId="7E5CA8FC" w14:textId="1C6D5D9F"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1" w:history="1">
        <w:r w:rsidR="000F2819" w:rsidRPr="0052510D">
          <w:rPr>
            <w:rStyle w:val="Hyperlink"/>
            <w:noProof/>
          </w:rPr>
          <w:t>§6 Mitgliedschaft</w:t>
        </w:r>
        <w:r w:rsidR="000F2819">
          <w:rPr>
            <w:noProof/>
            <w:webHidden/>
          </w:rPr>
          <w:tab/>
        </w:r>
        <w:r w:rsidR="000F2819">
          <w:rPr>
            <w:noProof/>
            <w:webHidden/>
          </w:rPr>
          <w:fldChar w:fldCharType="begin"/>
        </w:r>
        <w:r w:rsidR="000F2819">
          <w:rPr>
            <w:noProof/>
            <w:webHidden/>
          </w:rPr>
          <w:instrText xml:space="preserve"> PAGEREF _Toc31889431 \h </w:instrText>
        </w:r>
        <w:r w:rsidR="000F2819">
          <w:rPr>
            <w:noProof/>
            <w:webHidden/>
          </w:rPr>
        </w:r>
        <w:r w:rsidR="000F2819">
          <w:rPr>
            <w:noProof/>
            <w:webHidden/>
          </w:rPr>
          <w:fldChar w:fldCharType="separate"/>
        </w:r>
        <w:r w:rsidR="000F2819">
          <w:rPr>
            <w:noProof/>
            <w:webHidden/>
          </w:rPr>
          <w:t>2</w:t>
        </w:r>
        <w:r w:rsidR="000F2819">
          <w:rPr>
            <w:noProof/>
            <w:webHidden/>
          </w:rPr>
          <w:fldChar w:fldCharType="end"/>
        </w:r>
      </w:hyperlink>
    </w:p>
    <w:p w14:paraId="43CBBD4A" w14:textId="4B67AA41"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2" w:history="1">
        <w:r w:rsidR="000F2819" w:rsidRPr="0052510D">
          <w:rPr>
            <w:rStyle w:val="Hyperlink"/>
            <w:noProof/>
          </w:rPr>
          <w:t>§7 Organe des Vereins</w:t>
        </w:r>
        <w:r w:rsidR="000F2819">
          <w:rPr>
            <w:noProof/>
            <w:webHidden/>
          </w:rPr>
          <w:tab/>
        </w:r>
        <w:r w:rsidR="000F2819">
          <w:rPr>
            <w:noProof/>
            <w:webHidden/>
          </w:rPr>
          <w:fldChar w:fldCharType="begin"/>
        </w:r>
        <w:r w:rsidR="000F2819">
          <w:rPr>
            <w:noProof/>
            <w:webHidden/>
          </w:rPr>
          <w:instrText xml:space="preserve"> PAGEREF _Toc31889432 \h </w:instrText>
        </w:r>
        <w:r w:rsidR="000F2819">
          <w:rPr>
            <w:noProof/>
            <w:webHidden/>
          </w:rPr>
        </w:r>
        <w:r w:rsidR="000F2819">
          <w:rPr>
            <w:noProof/>
            <w:webHidden/>
          </w:rPr>
          <w:fldChar w:fldCharType="separate"/>
        </w:r>
        <w:r w:rsidR="000F2819">
          <w:rPr>
            <w:noProof/>
            <w:webHidden/>
          </w:rPr>
          <w:t>2</w:t>
        </w:r>
        <w:r w:rsidR="000F2819">
          <w:rPr>
            <w:noProof/>
            <w:webHidden/>
          </w:rPr>
          <w:fldChar w:fldCharType="end"/>
        </w:r>
      </w:hyperlink>
    </w:p>
    <w:p w14:paraId="7A298F87" w14:textId="30FD857E"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3" w:history="1">
        <w:r w:rsidR="000F2819" w:rsidRPr="0052510D">
          <w:rPr>
            <w:rStyle w:val="Hyperlink"/>
            <w:noProof/>
          </w:rPr>
          <w:t>§8 Vorstand</w:t>
        </w:r>
        <w:r w:rsidR="000F2819">
          <w:rPr>
            <w:noProof/>
            <w:webHidden/>
          </w:rPr>
          <w:tab/>
        </w:r>
        <w:r w:rsidR="000F2819">
          <w:rPr>
            <w:noProof/>
            <w:webHidden/>
          </w:rPr>
          <w:fldChar w:fldCharType="begin"/>
        </w:r>
        <w:r w:rsidR="000F2819">
          <w:rPr>
            <w:noProof/>
            <w:webHidden/>
          </w:rPr>
          <w:instrText xml:space="preserve"> PAGEREF _Toc31889433 \h </w:instrText>
        </w:r>
        <w:r w:rsidR="000F2819">
          <w:rPr>
            <w:noProof/>
            <w:webHidden/>
          </w:rPr>
        </w:r>
        <w:r w:rsidR="000F2819">
          <w:rPr>
            <w:noProof/>
            <w:webHidden/>
          </w:rPr>
          <w:fldChar w:fldCharType="separate"/>
        </w:r>
        <w:r w:rsidR="000F2819">
          <w:rPr>
            <w:noProof/>
            <w:webHidden/>
          </w:rPr>
          <w:t>3</w:t>
        </w:r>
        <w:r w:rsidR="000F2819">
          <w:rPr>
            <w:noProof/>
            <w:webHidden/>
          </w:rPr>
          <w:fldChar w:fldCharType="end"/>
        </w:r>
      </w:hyperlink>
    </w:p>
    <w:p w14:paraId="27743178" w14:textId="0D08F9BC"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4" w:history="1">
        <w:r w:rsidR="000F2819" w:rsidRPr="0052510D">
          <w:rPr>
            <w:rStyle w:val="Hyperlink"/>
            <w:noProof/>
          </w:rPr>
          <w:t>§9 Zuständigkeit des Vorstands</w:t>
        </w:r>
        <w:r w:rsidR="000F2819">
          <w:rPr>
            <w:noProof/>
            <w:webHidden/>
          </w:rPr>
          <w:tab/>
        </w:r>
        <w:r w:rsidR="000F2819">
          <w:rPr>
            <w:noProof/>
            <w:webHidden/>
          </w:rPr>
          <w:fldChar w:fldCharType="begin"/>
        </w:r>
        <w:r w:rsidR="000F2819">
          <w:rPr>
            <w:noProof/>
            <w:webHidden/>
          </w:rPr>
          <w:instrText xml:space="preserve"> PAGEREF _Toc31889434 \h </w:instrText>
        </w:r>
        <w:r w:rsidR="000F2819">
          <w:rPr>
            <w:noProof/>
            <w:webHidden/>
          </w:rPr>
        </w:r>
        <w:r w:rsidR="000F2819">
          <w:rPr>
            <w:noProof/>
            <w:webHidden/>
          </w:rPr>
          <w:fldChar w:fldCharType="separate"/>
        </w:r>
        <w:r w:rsidR="000F2819">
          <w:rPr>
            <w:noProof/>
            <w:webHidden/>
          </w:rPr>
          <w:t>3</w:t>
        </w:r>
        <w:r w:rsidR="000F2819">
          <w:rPr>
            <w:noProof/>
            <w:webHidden/>
          </w:rPr>
          <w:fldChar w:fldCharType="end"/>
        </w:r>
      </w:hyperlink>
    </w:p>
    <w:p w14:paraId="2F9A9326" w14:textId="1AA96BEA"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5" w:history="1">
        <w:r w:rsidR="000F2819" w:rsidRPr="0052510D">
          <w:rPr>
            <w:rStyle w:val="Hyperlink"/>
            <w:noProof/>
          </w:rPr>
          <w:t>§10 Wahlen</w:t>
        </w:r>
        <w:r w:rsidR="000F2819">
          <w:rPr>
            <w:noProof/>
            <w:webHidden/>
          </w:rPr>
          <w:tab/>
        </w:r>
        <w:r w:rsidR="000F2819">
          <w:rPr>
            <w:noProof/>
            <w:webHidden/>
          </w:rPr>
          <w:fldChar w:fldCharType="begin"/>
        </w:r>
        <w:r w:rsidR="000F2819">
          <w:rPr>
            <w:noProof/>
            <w:webHidden/>
          </w:rPr>
          <w:instrText xml:space="preserve"> PAGEREF _Toc31889435 \h </w:instrText>
        </w:r>
        <w:r w:rsidR="000F2819">
          <w:rPr>
            <w:noProof/>
            <w:webHidden/>
          </w:rPr>
        </w:r>
        <w:r w:rsidR="000F2819">
          <w:rPr>
            <w:noProof/>
            <w:webHidden/>
          </w:rPr>
          <w:fldChar w:fldCharType="separate"/>
        </w:r>
        <w:r w:rsidR="000F2819">
          <w:rPr>
            <w:noProof/>
            <w:webHidden/>
          </w:rPr>
          <w:t>4</w:t>
        </w:r>
        <w:r w:rsidR="000F2819">
          <w:rPr>
            <w:noProof/>
            <w:webHidden/>
          </w:rPr>
          <w:fldChar w:fldCharType="end"/>
        </w:r>
      </w:hyperlink>
    </w:p>
    <w:p w14:paraId="580BE861" w14:textId="3B334D69"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6" w:history="1">
        <w:r w:rsidR="000F2819" w:rsidRPr="0052510D">
          <w:rPr>
            <w:rStyle w:val="Hyperlink"/>
            <w:noProof/>
          </w:rPr>
          <w:t>§11 Mitgliederversammlung</w:t>
        </w:r>
        <w:r w:rsidR="000F2819">
          <w:rPr>
            <w:noProof/>
            <w:webHidden/>
          </w:rPr>
          <w:tab/>
        </w:r>
        <w:r w:rsidR="000F2819">
          <w:rPr>
            <w:noProof/>
            <w:webHidden/>
          </w:rPr>
          <w:fldChar w:fldCharType="begin"/>
        </w:r>
        <w:r w:rsidR="000F2819">
          <w:rPr>
            <w:noProof/>
            <w:webHidden/>
          </w:rPr>
          <w:instrText xml:space="preserve"> PAGEREF _Toc31889436 \h </w:instrText>
        </w:r>
        <w:r w:rsidR="000F2819">
          <w:rPr>
            <w:noProof/>
            <w:webHidden/>
          </w:rPr>
        </w:r>
        <w:r w:rsidR="000F2819">
          <w:rPr>
            <w:noProof/>
            <w:webHidden/>
          </w:rPr>
          <w:fldChar w:fldCharType="separate"/>
        </w:r>
        <w:r w:rsidR="000F2819">
          <w:rPr>
            <w:noProof/>
            <w:webHidden/>
          </w:rPr>
          <w:t>4</w:t>
        </w:r>
        <w:r w:rsidR="000F2819">
          <w:rPr>
            <w:noProof/>
            <w:webHidden/>
          </w:rPr>
          <w:fldChar w:fldCharType="end"/>
        </w:r>
      </w:hyperlink>
    </w:p>
    <w:p w14:paraId="5BDEA754" w14:textId="0570000B"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7" w:history="1">
        <w:r w:rsidR="000F2819" w:rsidRPr="0052510D">
          <w:rPr>
            <w:rStyle w:val="Hyperlink"/>
            <w:noProof/>
          </w:rPr>
          <w:t>§12 Satzungsänderung</w:t>
        </w:r>
        <w:r w:rsidR="000F2819">
          <w:rPr>
            <w:noProof/>
            <w:webHidden/>
          </w:rPr>
          <w:tab/>
        </w:r>
        <w:r w:rsidR="000F2819">
          <w:rPr>
            <w:noProof/>
            <w:webHidden/>
          </w:rPr>
          <w:fldChar w:fldCharType="begin"/>
        </w:r>
        <w:r w:rsidR="000F2819">
          <w:rPr>
            <w:noProof/>
            <w:webHidden/>
          </w:rPr>
          <w:instrText xml:space="preserve"> PAGEREF _Toc31889437 \h </w:instrText>
        </w:r>
        <w:r w:rsidR="000F2819">
          <w:rPr>
            <w:noProof/>
            <w:webHidden/>
          </w:rPr>
        </w:r>
        <w:r w:rsidR="000F2819">
          <w:rPr>
            <w:noProof/>
            <w:webHidden/>
          </w:rPr>
          <w:fldChar w:fldCharType="separate"/>
        </w:r>
        <w:r w:rsidR="000F2819">
          <w:rPr>
            <w:noProof/>
            <w:webHidden/>
          </w:rPr>
          <w:t>5</w:t>
        </w:r>
        <w:r w:rsidR="000F2819">
          <w:rPr>
            <w:noProof/>
            <w:webHidden/>
          </w:rPr>
          <w:fldChar w:fldCharType="end"/>
        </w:r>
      </w:hyperlink>
    </w:p>
    <w:p w14:paraId="07C63668" w14:textId="72AADDAD"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8" w:history="1">
        <w:r w:rsidR="000F2819" w:rsidRPr="0052510D">
          <w:rPr>
            <w:rStyle w:val="Hyperlink"/>
            <w:noProof/>
          </w:rPr>
          <w:t>§13 Auflösung des Vereins und Anfallberechtigung</w:t>
        </w:r>
        <w:r w:rsidR="000F2819">
          <w:rPr>
            <w:noProof/>
            <w:webHidden/>
          </w:rPr>
          <w:tab/>
        </w:r>
        <w:r w:rsidR="000F2819">
          <w:rPr>
            <w:noProof/>
            <w:webHidden/>
          </w:rPr>
          <w:fldChar w:fldCharType="begin"/>
        </w:r>
        <w:r w:rsidR="000F2819">
          <w:rPr>
            <w:noProof/>
            <w:webHidden/>
          </w:rPr>
          <w:instrText xml:space="preserve"> PAGEREF _Toc31889438 \h </w:instrText>
        </w:r>
        <w:r w:rsidR="000F2819">
          <w:rPr>
            <w:noProof/>
            <w:webHidden/>
          </w:rPr>
        </w:r>
        <w:r w:rsidR="000F2819">
          <w:rPr>
            <w:noProof/>
            <w:webHidden/>
          </w:rPr>
          <w:fldChar w:fldCharType="separate"/>
        </w:r>
        <w:r w:rsidR="000F2819">
          <w:rPr>
            <w:noProof/>
            <w:webHidden/>
          </w:rPr>
          <w:t>5</w:t>
        </w:r>
        <w:r w:rsidR="000F2819">
          <w:rPr>
            <w:noProof/>
            <w:webHidden/>
          </w:rPr>
          <w:fldChar w:fldCharType="end"/>
        </w:r>
      </w:hyperlink>
    </w:p>
    <w:p w14:paraId="5A21F50B" w14:textId="66FB0F06"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39" w:history="1">
        <w:r w:rsidR="000F2819" w:rsidRPr="0052510D">
          <w:rPr>
            <w:rStyle w:val="Hyperlink"/>
            <w:noProof/>
          </w:rPr>
          <w:t>§ 14 Datenschutz im Verein</w:t>
        </w:r>
        <w:r w:rsidR="000F2819">
          <w:rPr>
            <w:noProof/>
            <w:webHidden/>
          </w:rPr>
          <w:tab/>
        </w:r>
        <w:r w:rsidR="000F2819">
          <w:rPr>
            <w:noProof/>
            <w:webHidden/>
          </w:rPr>
          <w:fldChar w:fldCharType="begin"/>
        </w:r>
        <w:r w:rsidR="000F2819">
          <w:rPr>
            <w:noProof/>
            <w:webHidden/>
          </w:rPr>
          <w:instrText xml:space="preserve"> PAGEREF _Toc31889439 \h </w:instrText>
        </w:r>
        <w:r w:rsidR="000F2819">
          <w:rPr>
            <w:noProof/>
            <w:webHidden/>
          </w:rPr>
        </w:r>
        <w:r w:rsidR="000F2819">
          <w:rPr>
            <w:noProof/>
            <w:webHidden/>
          </w:rPr>
          <w:fldChar w:fldCharType="separate"/>
        </w:r>
        <w:r w:rsidR="000F2819">
          <w:rPr>
            <w:noProof/>
            <w:webHidden/>
          </w:rPr>
          <w:t>6</w:t>
        </w:r>
        <w:r w:rsidR="000F2819">
          <w:rPr>
            <w:noProof/>
            <w:webHidden/>
          </w:rPr>
          <w:fldChar w:fldCharType="end"/>
        </w:r>
      </w:hyperlink>
    </w:p>
    <w:p w14:paraId="63C288DA" w14:textId="1E935302" w:rsidR="000F2819" w:rsidRDefault="00070F9E">
      <w:pPr>
        <w:pStyle w:val="Verzeichnis1"/>
        <w:tabs>
          <w:tab w:val="right" w:leader="dot" w:pos="9062"/>
        </w:tabs>
        <w:rPr>
          <w:rFonts w:asciiTheme="minorHAnsi" w:eastAsiaTheme="minorEastAsia" w:hAnsiTheme="minorHAnsi" w:cstheme="minorBidi"/>
          <w:noProof/>
          <w:lang w:eastAsia="de-DE"/>
        </w:rPr>
      </w:pPr>
      <w:hyperlink w:anchor="_Toc31889440" w:history="1">
        <w:r w:rsidR="000F2819" w:rsidRPr="0052510D">
          <w:rPr>
            <w:rStyle w:val="Hyperlink"/>
            <w:noProof/>
          </w:rPr>
          <w:t>Gründungsmitglieder</w:t>
        </w:r>
        <w:r w:rsidR="000F2819">
          <w:rPr>
            <w:noProof/>
            <w:webHidden/>
          </w:rPr>
          <w:tab/>
        </w:r>
        <w:r w:rsidR="000F2819">
          <w:rPr>
            <w:noProof/>
            <w:webHidden/>
          </w:rPr>
          <w:fldChar w:fldCharType="begin"/>
        </w:r>
        <w:r w:rsidR="000F2819">
          <w:rPr>
            <w:noProof/>
            <w:webHidden/>
          </w:rPr>
          <w:instrText xml:space="preserve"> PAGEREF _Toc31889440 \h </w:instrText>
        </w:r>
        <w:r w:rsidR="000F2819">
          <w:rPr>
            <w:noProof/>
            <w:webHidden/>
          </w:rPr>
        </w:r>
        <w:r w:rsidR="000F2819">
          <w:rPr>
            <w:noProof/>
            <w:webHidden/>
          </w:rPr>
          <w:fldChar w:fldCharType="separate"/>
        </w:r>
        <w:r w:rsidR="000F2819">
          <w:rPr>
            <w:noProof/>
            <w:webHidden/>
          </w:rPr>
          <w:t>7</w:t>
        </w:r>
        <w:r w:rsidR="000F2819">
          <w:rPr>
            <w:noProof/>
            <w:webHidden/>
          </w:rPr>
          <w:fldChar w:fldCharType="end"/>
        </w:r>
      </w:hyperlink>
    </w:p>
    <w:p w14:paraId="263FA336" w14:textId="3908F594" w:rsidR="00C92EE2" w:rsidRDefault="0051743D">
      <w:pPr>
        <w:rPr>
          <w:b/>
          <w:bCs/>
        </w:rPr>
        <w:sectPr w:rsidR="00C92EE2" w:rsidSect="00BF3EBA">
          <w:pgSz w:w="11906" w:h="16838"/>
          <w:pgMar w:top="1417" w:right="1417" w:bottom="1134" w:left="1417" w:header="708" w:footer="708" w:gutter="0"/>
          <w:pgNumType w:chapStyle="1"/>
          <w:cols w:space="708"/>
          <w:docGrid w:linePitch="360"/>
        </w:sectPr>
      </w:pPr>
      <w:r>
        <w:rPr>
          <w:b/>
          <w:bCs/>
        </w:rPr>
        <w:fldChar w:fldCharType="end"/>
      </w:r>
    </w:p>
    <w:p w14:paraId="0B0E8366" w14:textId="1F01F899" w:rsidR="0051743D" w:rsidRDefault="000F2819" w:rsidP="000F2819">
      <w:pPr>
        <w:pStyle w:val="Titel"/>
      </w:pPr>
      <w:bookmarkStart w:id="0" w:name="_Toc31889424"/>
      <w:r w:rsidRPr="00AE41DC">
        <w:lastRenderedPageBreak/>
        <w:t>Satzung</w:t>
      </w:r>
      <w:bookmarkEnd w:id="0"/>
    </w:p>
    <w:p w14:paraId="7A180D9E" w14:textId="7533985B" w:rsidR="00435F9C" w:rsidRPr="00AE41DC" w:rsidRDefault="00435F9C" w:rsidP="000F2819">
      <w:pPr>
        <w:pStyle w:val="berschrift2"/>
        <w:jc w:val="center"/>
      </w:pPr>
      <w:bookmarkStart w:id="1" w:name="_Toc31889425"/>
      <w:r w:rsidRPr="00AE41DC">
        <w:t>Kulturverein Jahrsdorf e.V.</w:t>
      </w:r>
      <w:bookmarkEnd w:id="1"/>
    </w:p>
    <w:p w14:paraId="38724CC8" w14:textId="7515B167" w:rsidR="00435F9C" w:rsidRPr="00AE41DC" w:rsidRDefault="00435F9C" w:rsidP="00925D6F">
      <w:pPr>
        <w:pStyle w:val="berschrift1"/>
        <w:jc w:val="center"/>
      </w:pPr>
      <w:bookmarkStart w:id="2" w:name="_Toc31889426"/>
      <w:r w:rsidRPr="00AE41DC">
        <w:t>§1 Zwecke</w:t>
      </w:r>
      <w:bookmarkEnd w:id="2"/>
    </w:p>
    <w:p w14:paraId="13F86EDF" w14:textId="62D5E054" w:rsidR="00435F9C"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Der Kulturverein Jahrsdorf e.V. mit Sitz in 24594 Jahrsdorf verfolgt ausschließlich und unmittelbar gemeinnützige</w:t>
      </w:r>
      <w:r w:rsidR="000014DF" w:rsidRPr="002F355D">
        <w:rPr>
          <w:rFonts w:ascii="Calibri Light" w:hAnsi="Calibri Light" w:cs="Calibri Light"/>
          <w:sz w:val="24"/>
          <w:szCs w:val="24"/>
        </w:rPr>
        <w:t>,</w:t>
      </w:r>
      <w:r w:rsidRPr="002F355D">
        <w:rPr>
          <w:rFonts w:ascii="Calibri Light" w:hAnsi="Calibri Light" w:cs="Calibri Light"/>
          <w:sz w:val="24"/>
          <w:szCs w:val="24"/>
        </w:rPr>
        <w:t xml:space="preserve"> im Sinne des Abschnitts, Steuerbegünstigte Z</w:t>
      </w:r>
      <w:r w:rsidR="00925D6F" w:rsidRPr="002F355D">
        <w:rPr>
          <w:rFonts w:ascii="Calibri Light" w:hAnsi="Calibri Light" w:cs="Calibri Light"/>
          <w:sz w:val="24"/>
          <w:szCs w:val="24"/>
        </w:rPr>
        <w:t>w</w:t>
      </w:r>
      <w:r w:rsidRPr="002F355D">
        <w:rPr>
          <w:rFonts w:ascii="Calibri Light" w:hAnsi="Calibri Light" w:cs="Calibri Light"/>
          <w:sz w:val="24"/>
          <w:szCs w:val="24"/>
        </w:rPr>
        <w:t xml:space="preserve">ecke" der </w:t>
      </w:r>
    </w:p>
    <w:p w14:paraId="3CC22F2A" w14:textId="635C5117" w:rsidR="00435F9C"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Abgabenordnung</w:t>
      </w:r>
      <w:r w:rsidR="00925D6F" w:rsidRPr="002F355D">
        <w:rPr>
          <w:rFonts w:ascii="Calibri Light" w:hAnsi="Calibri Light" w:cs="Calibri Light"/>
          <w:sz w:val="24"/>
          <w:szCs w:val="24"/>
        </w:rPr>
        <w:t xml:space="preserve"> </w:t>
      </w:r>
      <w:r w:rsidRPr="002F355D">
        <w:rPr>
          <w:rFonts w:ascii="Calibri Light" w:hAnsi="Calibri Light" w:cs="Calibri Light"/>
          <w:sz w:val="24"/>
          <w:szCs w:val="24"/>
        </w:rPr>
        <w:t>(§§52 ff.AO)</w:t>
      </w:r>
    </w:p>
    <w:p w14:paraId="0098230C" w14:textId="77777777" w:rsidR="00435F9C" w:rsidRPr="002F355D" w:rsidRDefault="00435F9C" w:rsidP="00435F9C">
      <w:pPr>
        <w:spacing w:after="0"/>
        <w:rPr>
          <w:rFonts w:ascii="Calibri Light" w:hAnsi="Calibri Light" w:cs="Calibri Light"/>
          <w:sz w:val="24"/>
          <w:szCs w:val="24"/>
        </w:rPr>
      </w:pPr>
    </w:p>
    <w:p w14:paraId="67852D18" w14:textId="77777777" w:rsidR="00B83995" w:rsidRPr="002F355D" w:rsidRDefault="00F95C40" w:rsidP="00435F9C">
      <w:pPr>
        <w:spacing w:after="0"/>
        <w:rPr>
          <w:rFonts w:ascii="Calibri Light" w:hAnsi="Calibri Light" w:cs="Calibri Light"/>
          <w:sz w:val="24"/>
          <w:szCs w:val="24"/>
        </w:rPr>
      </w:pPr>
      <w:r w:rsidRPr="002F355D">
        <w:rPr>
          <w:rFonts w:ascii="Calibri Light" w:hAnsi="Calibri Light" w:cs="Calibri Light"/>
          <w:sz w:val="24"/>
          <w:szCs w:val="24"/>
        </w:rPr>
        <w:t>Der Satzungszeck der Körperschaft ist Jugend- und Altenbetreuung, Kunst und Kultur, Landschafts- und Heimatpflege</w:t>
      </w:r>
      <w:r w:rsidR="0028495C" w:rsidRPr="002F355D">
        <w:rPr>
          <w:rFonts w:ascii="Calibri Light" w:hAnsi="Calibri Light" w:cs="Calibri Light"/>
          <w:sz w:val="24"/>
          <w:szCs w:val="24"/>
        </w:rPr>
        <w:t>.</w:t>
      </w:r>
    </w:p>
    <w:p w14:paraId="7B1FD239" w14:textId="77777777" w:rsidR="000C40F1" w:rsidRPr="002F355D" w:rsidRDefault="000C40F1" w:rsidP="00435F9C">
      <w:pPr>
        <w:spacing w:after="0"/>
        <w:rPr>
          <w:rFonts w:ascii="Calibri Light" w:hAnsi="Calibri Light" w:cs="Calibri Light"/>
          <w:sz w:val="24"/>
          <w:szCs w:val="24"/>
        </w:rPr>
      </w:pPr>
    </w:p>
    <w:p w14:paraId="0ED0DE94" w14:textId="4F3E952E" w:rsidR="002E12CE" w:rsidRPr="002F355D" w:rsidRDefault="00F41CDC" w:rsidP="00435F9C">
      <w:pPr>
        <w:spacing w:after="0"/>
        <w:rPr>
          <w:rFonts w:ascii="Calibri Light" w:hAnsi="Calibri Light" w:cs="Calibri Light"/>
          <w:sz w:val="24"/>
          <w:szCs w:val="24"/>
        </w:rPr>
      </w:pPr>
      <w:r>
        <w:rPr>
          <w:rFonts w:ascii="Calibri Light" w:hAnsi="Calibri Light" w:cs="Calibri Light"/>
          <w:sz w:val="24"/>
          <w:szCs w:val="24"/>
        </w:rPr>
        <w:t>Zw</w:t>
      </w:r>
      <w:r w:rsidR="00F95C40" w:rsidRPr="002F355D">
        <w:rPr>
          <w:rFonts w:ascii="Calibri Light" w:hAnsi="Calibri Light" w:cs="Calibri Light"/>
          <w:sz w:val="24"/>
          <w:szCs w:val="24"/>
        </w:rPr>
        <w:t>eck des Vereins ist die Förderung der Jugend- und Altenbetreuung.</w:t>
      </w:r>
      <w:r w:rsidR="001258E9" w:rsidRPr="002F355D">
        <w:rPr>
          <w:rFonts w:ascii="Calibri Light" w:hAnsi="Calibri Light" w:cs="Calibri Light"/>
          <w:sz w:val="24"/>
          <w:szCs w:val="24"/>
        </w:rPr>
        <w:t xml:space="preserve"> W</w:t>
      </w:r>
      <w:r w:rsidR="00F95C40" w:rsidRPr="002F355D">
        <w:rPr>
          <w:rFonts w:ascii="Calibri Light" w:hAnsi="Calibri Light" w:cs="Calibri Light"/>
          <w:sz w:val="24"/>
          <w:szCs w:val="24"/>
        </w:rPr>
        <w:t>ird verwirklich</w:t>
      </w:r>
      <w:r w:rsidR="000F2819">
        <w:rPr>
          <w:rFonts w:ascii="Calibri Light" w:hAnsi="Calibri Light" w:cs="Calibri Light"/>
          <w:sz w:val="24"/>
          <w:szCs w:val="24"/>
        </w:rPr>
        <w:t>t</w:t>
      </w:r>
      <w:r w:rsidR="00F95C40" w:rsidRPr="002F355D">
        <w:rPr>
          <w:rFonts w:ascii="Calibri Light" w:hAnsi="Calibri Light" w:cs="Calibri Light"/>
          <w:sz w:val="24"/>
          <w:szCs w:val="24"/>
        </w:rPr>
        <w:t xml:space="preserve"> insbesondere </w:t>
      </w:r>
      <w:r w:rsidR="002E12CE" w:rsidRPr="002F355D">
        <w:rPr>
          <w:rFonts w:ascii="Calibri Light" w:hAnsi="Calibri Light" w:cs="Calibri Light"/>
          <w:sz w:val="24"/>
          <w:szCs w:val="24"/>
        </w:rPr>
        <w:t xml:space="preserve">durch Beiträge </w:t>
      </w:r>
      <w:r w:rsidR="001258E9" w:rsidRPr="002F355D">
        <w:rPr>
          <w:rFonts w:ascii="Calibri Light" w:hAnsi="Calibri Light" w:cs="Calibri Light"/>
          <w:sz w:val="24"/>
          <w:szCs w:val="24"/>
        </w:rPr>
        <w:t>/ Spenden</w:t>
      </w:r>
      <w:r w:rsidR="00EC21C7" w:rsidRPr="002F355D">
        <w:rPr>
          <w:rFonts w:ascii="Calibri Light" w:hAnsi="Calibri Light" w:cs="Calibri Light"/>
          <w:sz w:val="24"/>
          <w:szCs w:val="24"/>
        </w:rPr>
        <w:t xml:space="preserve"> z.B. </w:t>
      </w:r>
      <w:r w:rsidR="001258E9" w:rsidRPr="002F355D">
        <w:rPr>
          <w:rFonts w:ascii="Calibri Light" w:hAnsi="Calibri Light" w:cs="Calibri Light"/>
          <w:sz w:val="24"/>
          <w:szCs w:val="24"/>
        </w:rPr>
        <w:t xml:space="preserve"> </w:t>
      </w:r>
      <w:r w:rsidR="002E12CE" w:rsidRPr="002F355D">
        <w:rPr>
          <w:rFonts w:ascii="Calibri Light" w:hAnsi="Calibri Light" w:cs="Calibri Light"/>
          <w:sz w:val="24"/>
          <w:szCs w:val="24"/>
        </w:rPr>
        <w:t>zur Anschaffung</w:t>
      </w:r>
      <w:r w:rsidR="0028495C" w:rsidRPr="002F355D">
        <w:rPr>
          <w:rFonts w:ascii="Calibri Light" w:hAnsi="Calibri Light" w:cs="Calibri Light"/>
          <w:sz w:val="24"/>
          <w:szCs w:val="24"/>
        </w:rPr>
        <w:t xml:space="preserve"> und </w:t>
      </w:r>
      <w:r w:rsidR="002E12CE" w:rsidRPr="002F355D">
        <w:rPr>
          <w:rFonts w:ascii="Calibri Light" w:hAnsi="Calibri Light" w:cs="Calibri Light"/>
          <w:sz w:val="24"/>
          <w:szCs w:val="24"/>
        </w:rPr>
        <w:t xml:space="preserve">Pflege </w:t>
      </w:r>
      <w:r w:rsidR="00F95C40" w:rsidRPr="002F355D">
        <w:rPr>
          <w:rFonts w:ascii="Calibri Light" w:hAnsi="Calibri Light" w:cs="Calibri Light"/>
          <w:sz w:val="24"/>
          <w:szCs w:val="24"/>
        </w:rPr>
        <w:t>für ein</w:t>
      </w:r>
      <w:r w:rsidR="000F2819">
        <w:rPr>
          <w:rFonts w:ascii="Calibri Light" w:hAnsi="Calibri Light" w:cs="Calibri Light"/>
          <w:sz w:val="24"/>
          <w:szCs w:val="24"/>
        </w:rPr>
        <w:t>en</w:t>
      </w:r>
      <w:r w:rsidR="00F95C40" w:rsidRPr="002F355D">
        <w:rPr>
          <w:rFonts w:ascii="Calibri Light" w:hAnsi="Calibri Light" w:cs="Calibri Light"/>
          <w:sz w:val="24"/>
          <w:szCs w:val="24"/>
        </w:rPr>
        <w:t xml:space="preserve"> Kinderspielplatz,</w:t>
      </w:r>
      <w:r w:rsidR="002E12CE" w:rsidRPr="002F355D">
        <w:rPr>
          <w:rFonts w:ascii="Calibri Light" w:hAnsi="Calibri Light" w:cs="Calibri Light"/>
          <w:sz w:val="24"/>
          <w:szCs w:val="24"/>
        </w:rPr>
        <w:t xml:space="preserve"> </w:t>
      </w:r>
      <w:r w:rsidR="00F95C40" w:rsidRPr="002F355D">
        <w:rPr>
          <w:rFonts w:ascii="Calibri Light" w:hAnsi="Calibri Light" w:cs="Calibri Light"/>
          <w:sz w:val="24"/>
          <w:szCs w:val="24"/>
        </w:rPr>
        <w:t>Sportplatz</w:t>
      </w:r>
      <w:r w:rsidR="002E12CE" w:rsidRPr="002F355D">
        <w:rPr>
          <w:rFonts w:ascii="Calibri Light" w:hAnsi="Calibri Light" w:cs="Calibri Light"/>
          <w:sz w:val="24"/>
          <w:szCs w:val="24"/>
        </w:rPr>
        <w:t xml:space="preserve"> und der benötigen Geräte und Materialien.</w:t>
      </w:r>
    </w:p>
    <w:p w14:paraId="7DF78FA1" w14:textId="037A9C4A" w:rsidR="00F95C40" w:rsidRPr="002F355D" w:rsidRDefault="00F95C40" w:rsidP="00435F9C">
      <w:pPr>
        <w:spacing w:after="0"/>
        <w:rPr>
          <w:rFonts w:ascii="Calibri Light" w:hAnsi="Calibri Light" w:cs="Calibri Light"/>
          <w:sz w:val="24"/>
          <w:szCs w:val="24"/>
        </w:rPr>
      </w:pPr>
      <w:r w:rsidRPr="002F355D">
        <w:rPr>
          <w:rFonts w:ascii="Calibri Light" w:hAnsi="Calibri Light" w:cs="Calibri Light"/>
          <w:sz w:val="24"/>
          <w:szCs w:val="24"/>
        </w:rPr>
        <w:t>Mitwirkung und Organisationen an Projekten mit andere</w:t>
      </w:r>
      <w:r w:rsidR="00396490" w:rsidRPr="002F355D">
        <w:rPr>
          <w:rFonts w:ascii="Calibri Light" w:hAnsi="Calibri Light" w:cs="Calibri Light"/>
          <w:sz w:val="24"/>
          <w:szCs w:val="24"/>
        </w:rPr>
        <w:t xml:space="preserve">n Vereinen oder </w:t>
      </w:r>
      <w:r w:rsidR="002E12CE" w:rsidRPr="002F355D">
        <w:rPr>
          <w:rFonts w:ascii="Calibri Light" w:hAnsi="Calibri Light" w:cs="Calibri Light"/>
          <w:sz w:val="24"/>
          <w:szCs w:val="24"/>
        </w:rPr>
        <w:t xml:space="preserve">mit der Gemeinde </w:t>
      </w:r>
      <w:r w:rsidR="001258E9" w:rsidRPr="002F355D">
        <w:rPr>
          <w:rFonts w:ascii="Calibri Light" w:hAnsi="Calibri Light" w:cs="Calibri Light"/>
          <w:sz w:val="24"/>
          <w:szCs w:val="24"/>
        </w:rPr>
        <w:t>z.B</w:t>
      </w:r>
      <w:r w:rsidR="000C40F1" w:rsidRPr="002F355D">
        <w:rPr>
          <w:rFonts w:ascii="Calibri Light" w:hAnsi="Calibri Light" w:cs="Calibri Light"/>
          <w:sz w:val="24"/>
          <w:szCs w:val="24"/>
        </w:rPr>
        <w:t>. Busfahrten für</w:t>
      </w:r>
      <w:r w:rsidR="002E12CE" w:rsidRPr="002F355D">
        <w:rPr>
          <w:rFonts w:ascii="Calibri Light" w:hAnsi="Calibri Light" w:cs="Calibri Light"/>
          <w:sz w:val="24"/>
          <w:szCs w:val="24"/>
        </w:rPr>
        <w:t xml:space="preserve"> jung und alt, Radtouren und Seniorennachmittagen</w:t>
      </w:r>
      <w:r w:rsidR="000C40F1" w:rsidRPr="002F355D">
        <w:rPr>
          <w:rFonts w:ascii="Calibri Light" w:hAnsi="Calibri Light" w:cs="Calibri Light"/>
          <w:sz w:val="24"/>
          <w:szCs w:val="24"/>
        </w:rPr>
        <w:t xml:space="preserve"> u.v.m</w:t>
      </w:r>
      <w:r w:rsidR="002E12CE" w:rsidRPr="002F355D">
        <w:rPr>
          <w:rFonts w:ascii="Calibri Light" w:hAnsi="Calibri Light" w:cs="Calibri Light"/>
          <w:sz w:val="24"/>
          <w:szCs w:val="24"/>
        </w:rPr>
        <w:t>.</w:t>
      </w:r>
    </w:p>
    <w:p w14:paraId="1D4E18B7" w14:textId="77777777" w:rsidR="001258E9" w:rsidRPr="002F355D" w:rsidRDefault="001258E9" w:rsidP="00435F9C">
      <w:pPr>
        <w:spacing w:after="0"/>
        <w:rPr>
          <w:rFonts w:ascii="Calibri Light" w:hAnsi="Calibri Light" w:cs="Calibri Light"/>
          <w:sz w:val="24"/>
          <w:szCs w:val="24"/>
        </w:rPr>
      </w:pPr>
    </w:p>
    <w:p w14:paraId="5816D675" w14:textId="6E881097" w:rsidR="002E12CE" w:rsidRPr="002F355D" w:rsidRDefault="002E12CE" w:rsidP="00435F9C">
      <w:pPr>
        <w:spacing w:after="0"/>
        <w:rPr>
          <w:rFonts w:ascii="Calibri Light" w:hAnsi="Calibri Light" w:cs="Calibri Light"/>
          <w:sz w:val="24"/>
          <w:szCs w:val="24"/>
        </w:rPr>
      </w:pPr>
      <w:r w:rsidRPr="002F355D">
        <w:rPr>
          <w:rFonts w:ascii="Calibri Light" w:hAnsi="Calibri Light" w:cs="Calibri Light"/>
          <w:sz w:val="24"/>
          <w:szCs w:val="24"/>
        </w:rPr>
        <w:t xml:space="preserve">Durchführung kultureller Veranstaltungen wie, Konzerte, Literaturabende, Ausstellungen, Film </w:t>
      </w:r>
      <w:r w:rsidR="000F2819">
        <w:rPr>
          <w:rFonts w:ascii="Calibri Light" w:hAnsi="Calibri Light" w:cs="Calibri Light"/>
          <w:sz w:val="24"/>
          <w:szCs w:val="24"/>
        </w:rPr>
        <w:t>sowie</w:t>
      </w:r>
      <w:r w:rsidRPr="002F355D">
        <w:rPr>
          <w:rFonts w:ascii="Calibri Light" w:hAnsi="Calibri Light" w:cs="Calibri Light"/>
          <w:sz w:val="24"/>
          <w:szCs w:val="24"/>
        </w:rPr>
        <w:t xml:space="preserve"> Theatervorführungen und Informationsveranstaltungen</w:t>
      </w:r>
    </w:p>
    <w:p w14:paraId="7F2E2642" w14:textId="77777777" w:rsidR="000C40F1" w:rsidRPr="002F355D" w:rsidRDefault="000C40F1" w:rsidP="00435F9C">
      <w:pPr>
        <w:spacing w:after="0"/>
        <w:rPr>
          <w:rFonts w:ascii="Calibri Light" w:hAnsi="Calibri Light" w:cs="Calibri Light"/>
          <w:sz w:val="24"/>
          <w:szCs w:val="24"/>
        </w:rPr>
      </w:pPr>
    </w:p>
    <w:p w14:paraId="287EB76D" w14:textId="0BC115CC" w:rsidR="00B63958" w:rsidRPr="002F355D" w:rsidRDefault="004307BD" w:rsidP="004307BD">
      <w:pPr>
        <w:spacing w:after="0"/>
        <w:rPr>
          <w:rFonts w:ascii="Calibri Light" w:hAnsi="Calibri Light" w:cs="Calibri Light"/>
          <w:sz w:val="24"/>
          <w:szCs w:val="24"/>
        </w:rPr>
      </w:pPr>
      <w:r w:rsidRPr="002F355D">
        <w:rPr>
          <w:rFonts w:ascii="Calibri Light" w:hAnsi="Calibri Light" w:cs="Calibri Light"/>
          <w:sz w:val="24"/>
          <w:szCs w:val="24"/>
        </w:rPr>
        <w:t>Durchführung der Heimatpflege und Förderung de</w:t>
      </w:r>
      <w:r w:rsidR="0014291A" w:rsidRPr="002F355D">
        <w:rPr>
          <w:rFonts w:ascii="Calibri Light" w:hAnsi="Calibri Light" w:cs="Calibri Light"/>
          <w:sz w:val="24"/>
          <w:szCs w:val="24"/>
        </w:rPr>
        <w:t>s</w:t>
      </w:r>
      <w:r w:rsidRPr="002F355D">
        <w:rPr>
          <w:rFonts w:ascii="Calibri Light" w:hAnsi="Calibri Light" w:cs="Calibri Light"/>
          <w:sz w:val="24"/>
          <w:szCs w:val="24"/>
        </w:rPr>
        <w:t xml:space="preserve"> heimatlichen Brauchtums und erhalt intakter dörflicher Strukturen</w:t>
      </w:r>
      <w:r w:rsidR="00B63958" w:rsidRPr="002F355D">
        <w:rPr>
          <w:rFonts w:ascii="Calibri Light" w:hAnsi="Calibri Light" w:cs="Calibri Light"/>
          <w:sz w:val="24"/>
          <w:szCs w:val="24"/>
        </w:rPr>
        <w:t xml:space="preserve"> z.B.</w:t>
      </w:r>
      <w:r w:rsidRPr="002F355D">
        <w:rPr>
          <w:rFonts w:ascii="Calibri Light" w:hAnsi="Calibri Light" w:cs="Calibri Light"/>
          <w:sz w:val="24"/>
          <w:szCs w:val="24"/>
        </w:rPr>
        <w:t xml:space="preserve"> Gestaltung einer Dorfchronik und Homepage, Reiterturnier, </w:t>
      </w:r>
      <w:r w:rsidR="00B63958" w:rsidRPr="002F355D">
        <w:rPr>
          <w:rFonts w:ascii="Calibri Light" w:hAnsi="Calibri Light" w:cs="Calibri Light"/>
          <w:sz w:val="24"/>
          <w:szCs w:val="24"/>
        </w:rPr>
        <w:t>Lebendiger Adventskalender, Gestaltung des Orts-und Landschaftsbild und der gleichen mehr. Ein besonderes Anliegen des Kulturvereins ist der Lebensraum.</w:t>
      </w:r>
    </w:p>
    <w:p w14:paraId="204F9768" w14:textId="77777777" w:rsidR="0028495C" w:rsidRPr="002F355D" w:rsidRDefault="0028495C" w:rsidP="00435F9C">
      <w:pPr>
        <w:spacing w:after="0"/>
        <w:rPr>
          <w:rFonts w:ascii="Calibri Light" w:hAnsi="Calibri Light" w:cs="Calibri Light"/>
          <w:sz w:val="24"/>
          <w:szCs w:val="24"/>
        </w:rPr>
      </w:pPr>
    </w:p>
    <w:p w14:paraId="297B7C49" w14:textId="1F601123" w:rsidR="00435F9C" w:rsidRPr="002F355D" w:rsidRDefault="001258E9" w:rsidP="00435F9C">
      <w:pPr>
        <w:spacing w:after="0"/>
        <w:rPr>
          <w:rFonts w:ascii="Calibri Light" w:hAnsi="Calibri Light" w:cs="Calibri Light"/>
          <w:sz w:val="24"/>
          <w:szCs w:val="24"/>
        </w:rPr>
      </w:pPr>
      <w:r w:rsidRPr="002F355D">
        <w:rPr>
          <w:rFonts w:ascii="Calibri Light" w:hAnsi="Calibri Light" w:cs="Calibri Light"/>
          <w:sz w:val="24"/>
          <w:szCs w:val="24"/>
        </w:rPr>
        <w:t xml:space="preserve">Natur und Landschaft sind auf Grund ihres eigenen Wertes und als Grundlage für Leben und Gesundheit des Menschen auch in der Verantwortung für die künftigen Generationen in besiedelten und unbesiedelten Bereich nach Maßgabe der nachfolgenden Absätze so zu schützen, </w:t>
      </w:r>
      <w:r w:rsidR="000C40F1" w:rsidRPr="002F355D">
        <w:rPr>
          <w:rFonts w:ascii="Calibri Light" w:hAnsi="Calibri Light" w:cs="Calibri Light"/>
          <w:sz w:val="24"/>
          <w:szCs w:val="24"/>
        </w:rPr>
        <w:t>dass die Vielfalt, Eigenart und</w:t>
      </w:r>
      <w:r w:rsidRPr="002F355D">
        <w:rPr>
          <w:rFonts w:ascii="Calibri Light" w:hAnsi="Calibri Light" w:cs="Calibri Light"/>
          <w:sz w:val="24"/>
          <w:szCs w:val="24"/>
        </w:rPr>
        <w:t xml:space="preserve"> Schönheit sowie der Erholun</w:t>
      </w:r>
      <w:r w:rsidR="000C40F1" w:rsidRPr="002F355D">
        <w:rPr>
          <w:rFonts w:ascii="Calibri Light" w:hAnsi="Calibri Light" w:cs="Calibri Light"/>
          <w:sz w:val="24"/>
          <w:szCs w:val="24"/>
        </w:rPr>
        <w:t>gswert von Natur und Landschaft</w:t>
      </w:r>
      <w:r w:rsidRPr="002F355D">
        <w:rPr>
          <w:rFonts w:ascii="Calibri Light" w:hAnsi="Calibri Light" w:cs="Calibri Light"/>
          <w:sz w:val="24"/>
          <w:szCs w:val="24"/>
        </w:rPr>
        <w:t xml:space="preserve"> auf Dauer gesichert sind; der Schutz umfasst auch Pflege, die Entwicklung und soweit erforderlich</w:t>
      </w:r>
      <w:r w:rsidR="000C40F1" w:rsidRPr="002F355D">
        <w:rPr>
          <w:rFonts w:ascii="Calibri Light" w:hAnsi="Calibri Light" w:cs="Calibri Light"/>
          <w:sz w:val="24"/>
          <w:szCs w:val="24"/>
        </w:rPr>
        <w:t xml:space="preserve"> </w:t>
      </w:r>
      <w:r w:rsidRPr="002F355D">
        <w:rPr>
          <w:rFonts w:ascii="Calibri Light" w:hAnsi="Calibri Light" w:cs="Calibri Light"/>
          <w:sz w:val="24"/>
          <w:szCs w:val="24"/>
        </w:rPr>
        <w:t xml:space="preserve">,die Wiederherstellung von </w:t>
      </w:r>
      <w:r w:rsidR="000C40F1" w:rsidRPr="002F355D">
        <w:rPr>
          <w:rFonts w:ascii="Calibri Light" w:hAnsi="Calibri Light" w:cs="Calibri Light"/>
          <w:sz w:val="24"/>
          <w:szCs w:val="24"/>
        </w:rPr>
        <w:t>Natur und Landschaft.</w:t>
      </w:r>
      <w:r w:rsidRPr="002F355D">
        <w:rPr>
          <w:rFonts w:ascii="Calibri Light" w:hAnsi="Calibri Light" w:cs="Calibri Light"/>
          <w:sz w:val="24"/>
          <w:szCs w:val="24"/>
        </w:rPr>
        <w:t xml:space="preserve"> </w:t>
      </w:r>
      <w:r w:rsidR="00173179" w:rsidRPr="002F355D">
        <w:rPr>
          <w:rFonts w:ascii="Calibri Light" w:hAnsi="Calibri Light" w:cs="Calibri Light"/>
          <w:sz w:val="24"/>
          <w:szCs w:val="24"/>
        </w:rPr>
        <w:t xml:space="preserve">z.B. Der Verein trifft sich </w:t>
      </w:r>
      <w:r w:rsidR="000F2819">
        <w:rPr>
          <w:rFonts w:ascii="Calibri Light" w:hAnsi="Calibri Light" w:cs="Calibri Light"/>
          <w:sz w:val="24"/>
          <w:szCs w:val="24"/>
        </w:rPr>
        <w:t>ein</w:t>
      </w:r>
      <w:r w:rsidR="00010B58" w:rsidRPr="002F355D">
        <w:rPr>
          <w:rFonts w:ascii="Calibri Light" w:hAnsi="Calibri Light" w:cs="Calibri Light"/>
          <w:sz w:val="24"/>
          <w:szCs w:val="24"/>
        </w:rPr>
        <w:t>mal</w:t>
      </w:r>
      <w:r w:rsidR="00173179" w:rsidRPr="002F355D">
        <w:rPr>
          <w:rFonts w:ascii="Calibri Light" w:hAnsi="Calibri Light" w:cs="Calibri Light"/>
          <w:sz w:val="24"/>
          <w:szCs w:val="24"/>
        </w:rPr>
        <w:t xml:space="preserve"> im Monat </w:t>
      </w:r>
      <w:r w:rsidR="000F2819">
        <w:rPr>
          <w:rFonts w:ascii="Calibri Light" w:hAnsi="Calibri Light" w:cs="Calibri Light"/>
          <w:sz w:val="24"/>
          <w:szCs w:val="24"/>
        </w:rPr>
        <w:t>z</w:t>
      </w:r>
      <w:r w:rsidR="00173179" w:rsidRPr="002F355D">
        <w:rPr>
          <w:rFonts w:ascii="Calibri Light" w:hAnsi="Calibri Light" w:cs="Calibri Light"/>
          <w:sz w:val="24"/>
          <w:szCs w:val="24"/>
        </w:rPr>
        <w:t>um</w:t>
      </w:r>
      <w:r w:rsidR="0028495C" w:rsidRPr="002F355D">
        <w:rPr>
          <w:rFonts w:ascii="Calibri Light" w:hAnsi="Calibri Light" w:cs="Calibri Light"/>
          <w:sz w:val="24"/>
          <w:szCs w:val="24"/>
        </w:rPr>
        <w:t xml:space="preserve"> </w:t>
      </w:r>
      <w:r w:rsidR="00173179" w:rsidRPr="002F355D">
        <w:rPr>
          <w:rFonts w:ascii="Calibri Light" w:hAnsi="Calibri Light" w:cs="Calibri Light"/>
          <w:sz w:val="24"/>
          <w:szCs w:val="24"/>
        </w:rPr>
        <w:t>Müllsammeln, pflegen der Dorfplätze oder kleine Projekte z.B. wir bauen eine neue Holzhütte für den Rastplatz</w:t>
      </w:r>
      <w:r w:rsidR="000F2819">
        <w:rPr>
          <w:rFonts w:ascii="Calibri Light" w:hAnsi="Calibri Light" w:cs="Calibri Light"/>
          <w:sz w:val="24"/>
          <w:szCs w:val="24"/>
        </w:rPr>
        <w:t xml:space="preserve"> am Ochsenweg</w:t>
      </w:r>
      <w:r w:rsidR="0028495C" w:rsidRPr="002F355D">
        <w:rPr>
          <w:rFonts w:ascii="Calibri Light" w:hAnsi="Calibri Light" w:cs="Calibri Light"/>
          <w:sz w:val="24"/>
          <w:szCs w:val="24"/>
        </w:rPr>
        <w:t>.</w:t>
      </w:r>
    </w:p>
    <w:p w14:paraId="3AF65C33" w14:textId="170D739D" w:rsidR="00435F9C" w:rsidRPr="00AE41DC" w:rsidRDefault="00435F9C" w:rsidP="0032564D">
      <w:pPr>
        <w:pStyle w:val="berschrift1"/>
        <w:jc w:val="center"/>
      </w:pPr>
      <w:bookmarkStart w:id="3" w:name="_Toc31889427"/>
      <w:r w:rsidRPr="00AE41DC">
        <w:t>§2 Körperschaft</w:t>
      </w:r>
      <w:bookmarkEnd w:id="3"/>
    </w:p>
    <w:p w14:paraId="46977F12" w14:textId="5E6CCB90" w:rsidR="00706A31"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Die Körperschaft ist selbstlos tätig; sie verfolgt nicht in erster Linie eigenwirtschaftliche Zwecke.</w:t>
      </w:r>
    </w:p>
    <w:p w14:paraId="4707F959" w14:textId="18094694" w:rsidR="00435F9C" w:rsidRPr="002F355D" w:rsidRDefault="00706A31" w:rsidP="00B264D0">
      <w:pPr>
        <w:pStyle w:val="berschrift1"/>
        <w:jc w:val="center"/>
      </w:pPr>
      <w:r>
        <w:br w:type="page"/>
      </w:r>
      <w:bookmarkStart w:id="4" w:name="_Toc31889428"/>
      <w:r w:rsidR="00435F9C" w:rsidRPr="00AE41DC">
        <w:lastRenderedPageBreak/>
        <w:t>§3 Mittel Körperschaft</w:t>
      </w:r>
      <w:bookmarkEnd w:id="4"/>
    </w:p>
    <w:p w14:paraId="17F5A1A7" w14:textId="1DED9D4E" w:rsidR="00042F26" w:rsidRDefault="00042F26" w:rsidP="00042F26">
      <w:pPr>
        <w:rPr>
          <w:rFonts w:ascii="Calibri Light" w:hAnsi="Calibri Light" w:cs="Calibri Light"/>
          <w:sz w:val="24"/>
          <w:szCs w:val="24"/>
        </w:rPr>
      </w:pPr>
      <w:r w:rsidRPr="002F355D">
        <w:rPr>
          <w:rFonts w:ascii="Calibri Light" w:hAnsi="Calibri Light" w:cs="Calibri Light"/>
          <w:sz w:val="24"/>
          <w:szCs w:val="24"/>
        </w:rPr>
        <w:t>Die Mittel werden durch Spenden, Beiträge, Zuschüsse, sonstige Zuwendungen und weiterer erwirtschafteter Überschüsse und Gewinne sowie deren Weiterleitung zur Förderung der steuerbegünstigten Zwecke im Sinne des für die satzungsmäßigen Zwecke verwendet werden.</w:t>
      </w:r>
    </w:p>
    <w:p w14:paraId="3FB888AF" w14:textId="228971B5" w:rsidR="00FE685A" w:rsidRPr="002F355D" w:rsidRDefault="00FE685A" w:rsidP="00042F26">
      <w:pPr>
        <w:rPr>
          <w:rFonts w:ascii="Calibri Light" w:hAnsi="Calibri Light" w:cs="Calibri Light"/>
          <w:sz w:val="24"/>
          <w:szCs w:val="24"/>
        </w:rPr>
      </w:pPr>
      <w:r>
        <w:rPr>
          <w:rFonts w:ascii="Calibri Light" w:hAnsi="Calibri Light" w:cs="Calibri Light"/>
          <w:sz w:val="24"/>
          <w:szCs w:val="24"/>
        </w:rPr>
        <w:t>Die Höhe der Mitgliedsbeiträge wird durch die Mitgliederversammlung</w:t>
      </w:r>
      <w:r w:rsidR="00FB3D82">
        <w:rPr>
          <w:rFonts w:ascii="Calibri Light" w:hAnsi="Calibri Light" w:cs="Calibri Light"/>
          <w:sz w:val="24"/>
          <w:szCs w:val="24"/>
        </w:rPr>
        <w:t xml:space="preserve"> bei jährliche der Mitgliederversammlung</w:t>
      </w:r>
      <w:r w:rsidR="00B51490">
        <w:rPr>
          <w:rFonts w:ascii="Calibri Light" w:hAnsi="Calibri Light" w:cs="Calibri Light"/>
          <w:sz w:val="24"/>
          <w:szCs w:val="24"/>
        </w:rPr>
        <w:t xml:space="preserve"> in der Beitragsordnung festgelegt.</w:t>
      </w:r>
    </w:p>
    <w:p w14:paraId="4F451BEE" w14:textId="5A740973" w:rsidR="00435F9C" w:rsidRPr="002F355D" w:rsidRDefault="00042F26" w:rsidP="00B264D0">
      <w:pPr>
        <w:rPr>
          <w:rFonts w:ascii="Calibri Light" w:hAnsi="Calibri Light" w:cs="Calibri Light"/>
          <w:sz w:val="24"/>
          <w:szCs w:val="24"/>
        </w:rPr>
      </w:pPr>
      <w:r w:rsidRPr="002F355D">
        <w:rPr>
          <w:rFonts w:ascii="Calibri Light" w:hAnsi="Calibri Light" w:cs="Calibri Light"/>
          <w:sz w:val="24"/>
          <w:szCs w:val="24"/>
        </w:rPr>
        <w:t>Die Mitglieder erhalten keine Zuwendung aus Mitteln der Körperschaft.</w:t>
      </w:r>
    </w:p>
    <w:p w14:paraId="1633E624" w14:textId="1C268AA4" w:rsidR="00435F9C" w:rsidRPr="002F355D" w:rsidRDefault="00435F9C" w:rsidP="00B264D0">
      <w:pPr>
        <w:pStyle w:val="berschrift1"/>
        <w:jc w:val="center"/>
      </w:pPr>
      <w:bookmarkStart w:id="5" w:name="_Toc31889429"/>
      <w:r w:rsidRPr="00AE41DC">
        <w:t>§4 Ausgaben</w:t>
      </w:r>
      <w:bookmarkEnd w:id="5"/>
    </w:p>
    <w:p w14:paraId="792E8EA0" w14:textId="045BDFF6" w:rsidR="00435F9C"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Es darf keine Person durch Ausgaben, die dem Zeck der Körperschaft fremd sind, oder durch unverhältnismäßig hohe Vergütungen begünstigt werden.</w:t>
      </w:r>
    </w:p>
    <w:p w14:paraId="6BAB90D0" w14:textId="1596EA3B" w:rsidR="00435F9C" w:rsidRPr="00AE41DC" w:rsidRDefault="00435F9C" w:rsidP="00B264D0">
      <w:pPr>
        <w:pStyle w:val="berschrift1"/>
        <w:jc w:val="center"/>
      </w:pPr>
      <w:bookmarkStart w:id="6" w:name="_Toc31889430"/>
      <w:r w:rsidRPr="00AE41DC">
        <w:t>§5 Auflösung / Aufhebung</w:t>
      </w:r>
      <w:bookmarkEnd w:id="6"/>
    </w:p>
    <w:p w14:paraId="2AD588F3" w14:textId="13A0CCED" w:rsidR="00435F9C"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Bei Auflösung oder Aufhebung der Körperschaft oder bei Wegfall steuerbegünstigter Zwecke fällt das Vermögen der Körperschaft an die Gemeinde Jahrsdorf, die unmittelbar und ausschließlich für gemeinnützige Zwecke zu verwenden hat.</w:t>
      </w:r>
    </w:p>
    <w:p w14:paraId="4E3E198A" w14:textId="5C7B96CF" w:rsidR="00435F9C" w:rsidRPr="002F355D" w:rsidRDefault="00435F9C" w:rsidP="00B264D0">
      <w:pPr>
        <w:pStyle w:val="berschrift1"/>
        <w:jc w:val="center"/>
        <w:rPr>
          <w:sz w:val="20"/>
          <w:szCs w:val="20"/>
        </w:rPr>
      </w:pPr>
      <w:bookmarkStart w:id="7" w:name="_Toc31889431"/>
      <w:r w:rsidRPr="00AE41DC">
        <w:t>§6 Mitgliedschaft</w:t>
      </w:r>
      <w:bookmarkEnd w:id="7"/>
    </w:p>
    <w:p w14:paraId="623E647C" w14:textId="73CBF6F1" w:rsidR="00435F9C" w:rsidRPr="002F355D" w:rsidRDefault="00435F9C" w:rsidP="0022705E">
      <w:pPr>
        <w:numPr>
          <w:ilvl w:val="0"/>
          <w:numId w:val="1"/>
        </w:numPr>
        <w:spacing w:after="0"/>
        <w:rPr>
          <w:rFonts w:ascii="Calibri Light" w:hAnsi="Calibri Light" w:cs="Calibri Light"/>
          <w:sz w:val="24"/>
          <w:szCs w:val="24"/>
        </w:rPr>
      </w:pPr>
      <w:r w:rsidRPr="002F355D">
        <w:rPr>
          <w:rFonts w:ascii="Calibri Light" w:hAnsi="Calibri Light" w:cs="Calibri Light"/>
          <w:sz w:val="24"/>
          <w:szCs w:val="24"/>
        </w:rPr>
        <w:t>Mitglied des Vereins kann jede natürliche oder juristische Person werden. Die Mitglieder sollen sich mit den genannten Zielen identifizieren. Bei Minderjährigen ist der Antrag durch den gesetzlichen Vertreter zu stellen.</w:t>
      </w:r>
    </w:p>
    <w:p w14:paraId="7108B5C0" w14:textId="7A3DF6B3" w:rsidR="00435F9C" w:rsidRPr="002F355D" w:rsidRDefault="00435F9C" w:rsidP="0022705E">
      <w:pPr>
        <w:numPr>
          <w:ilvl w:val="0"/>
          <w:numId w:val="1"/>
        </w:numPr>
        <w:spacing w:after="0"/>
        <w:rPr>
          <w:rFonts w:ascii="Calibri Light" w:hAnsi="Calibri Light" w:cs="Calibri Light"/>
          <w:sz w:val="24"/>
          <w:szCs w:val="24"/>
        </w:rPr>
      </w:pPr>
      <w:r w:rsidRPr="002F355D">
        <w:rPr>
          <w:rFonts w:ascii="Calibri Light" w:hAnsi="Calibri Light" w:cs="Calibri Light"/>
          <w:sz w:val="24"/>
          <w:szCs w:val="24"/>
        </w:rPr>
        <w:t>Die Mitgliedschaft endet durch den freiwilligen Austritt zum Ende des Kalenderjahres, Ausschluss aus dem Verein, Auflösung der juristischen Person oder Tod.</w:t>
      </w:r>
    </w:p>
    <w:p w14:paraId="763189CC" w14:textId="0AF1D325" w:rsidR="00435F9C" w:rsidRPr="002F355D" w:rsidRDefault="00435F9C" w:rsidP="0022705E">
      <w:pPr>
        <w:numPr>
          <w:ilvl w:val="0"/>
          <w:numId w:val="1"/>
        </w:numPr>
        <w:spacing w:after="0"/>
        <w:rPr>
          <w:rFonts w:ascii="Calibri Light" w:hAnsi="Calibri Light" w:cs="Calibri Light"/>
          <w:sz w:val="24"/>
          <w:szCs w:val="24"/>
        </w:rPr>
      </w:pPr>
      <w:r w:rsidRPr="002F355D">
        <w:rPr>
          <w:rFonts w:ascii="Calibri Light" w:hAnsi="Calibri Light" w:cs="Calibri Light"/>
          <w:sz w:val="24"/>
          <w:szCs w:val="24"/>
        </w:rPr>
        <w:t>Bei freiwilligem Austritt ist eine Kündigungsfrist von drei Monaten zum Ende des Kalenderjahres einzuhalten.</w:t>
      </w:r>
    </w:p>
    <w:p w14:paraId="6D4CAFD4" w14:textId="090CDE94" w:rsidR="00435F9C" w:rsidRPr="002F355D" w:rsidRDefault="00435F9C" w:rsidP="0022705E">
      <w:pPr>
        <w:numPr>
          <w:ilvl w:val="0"/>
          <w:numId w:val="1"/>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freiwillige Austritt erfolgt durch schriftliche Erklärung gegenüber einem Mitglied des Vorstands. Er ist unter Einhaltung einer Kündigungsfrist von drei Monaten zulässig.</w:t>
      </w:r>
    </w:p>
    <w:p w14:paraId="1F442AFD" w14:textId="2ED0634F" w:rsidR="00435F9C" w:rsidRPr="002F355D" w:rsidRDefault="00435F9C" w:rsidP="0022705E">
      <w:pPr>
        <w:numPr>
          <w:ilvl w:val="0"/>
          <w:numId w:val="1"/>
        </w:numPr>
        <w:spacing w:after="0"/>
        <w:rPr>
          <w:rFonts w:ascii="Calibri Light" w:hAnsi="Calibri Light" w:cs="Calibri Light"/>
          <w:sz w:val="24"/>
          <w:szCs w:val="24"/>
        </w:rPr>
      </w:pPr>
      <w:r w:rsidRPr="002F355D">
        <w:rPr>
          <w:rFonts w:ascii="Calibri Light" w:eastAsia="Times New Roman" w:hAnsi="Calibri Light" w:cs="Calibri Light"/>
          <w:color w:val="000000"/>
          <w:sz w:val="24"/>
          <w:szCs w:val="24"/>
          <w:lang w:eastAsia="de-DE"/>
        </w:rPr>
        <w:t>Ein Mitglied kann aus dem Verein ausgeschlossen werden, wenn sein Verhalten in grober Weise gegen die Interessen des Vereins verstößt. Über den Ausschluss beschließt der Vorstand. Über einen Einspruch gegen den Ausschluss, der binnen 2 Wochen nach Bekanntgabe einzulegen ist, entscheidet die Mitgliederversammlung</w:t>
      </w:r>
    </w:p>
    <w:p w14:paraId="5177219B" w14:textId="1FD1FF50" w:rsidR="00B63958" w:rsidRPr="002F355D" w:rsidRDefault="00435F9C" w:rsidP="0022705E">
      <w:pPr>
        <w:numPr>
          <w:ilvl w:val="0"/>
          <w:numId w:val="1"/>
        </w:numPr>
        <w:spacing w:after="0"/>
        <w:rPr>
          <w:rFonts w:ascii="Calibri Light" w:hAnsi="Calibri Light" w:cs="Calibri Light"/>
          <w:sz w:val="24"/>
          <w:szCs w:val="24"/>
        </w:rPr>
      </w:pPr>
      <w:r w:rsidRPr="002F355D">
        <w:rPr>
          <w:rFonts w:ascii="Calibri Light" w:hAnsi="Calibri Light" w:cs="Calibri Light"/>
          <w:sz w:val="24"/>
          <w:szCs w:val="24"/>
        </w:rPr>
        <w:t>Der Ausschluss ist vom Vorstand schriftlich und unverzüglich mit Begründung mitzuteilen.</w:t>
      </w:r>
    </w:p>
    <w:p w14:paraId="59E39DCC" w14:textId="46EA918E" w:rsidR="00435F9C" w:rsidRPr="002F355D" w:rsidRDefault="00435F9C" w:rsidP="0022705E">
      <w:pPr>
        <w:pStyle w:val="berschrift1"/>
        <w:jc w:val="center"/>
      </w:pPr>
      <w:bookmarkStart w:id="8" w:name="_Toc31889432"/>
      <w:r w:rsidRPr="00AE41DC">
        <w:t>§7 Organe des Vereins</w:t>
      </w:r>
      <w:bookmarkEnd w:id="8"/>
    </w:p>
    <w:p w14:paraId="5173EE51" w14:textId="77777777" w:rsidR="0022720A" w:rsidRPr="002F355D" w:rsidRDefault="00435F9C" w:rsidP="00435F9C">
      <w:pPr>
        <w:spacing w:after="0"/>
        <w:rPr>
          <w:rFonts w:ascii="Calibri Light" w:hAnsi="Calibri Light" w:cs="Calibri Light"/>
          <w:sz w:val="24"/>
          <w:szCs w:val="24"/>
        </w:rPr>
      </w:pPr>
      <w:r w:rsidRPr="002F355D">
        <w:rPr>
          <w:rFonts w:ascii="Calibri Light" w:hAnsi="Calibri Light" w:cs="Calibri Light"/>
          <w:sz w:val="24"/>
          <w:szCs w:val="24"/>
        </w:rPr>
        <w:t>Organe des Vereins sind:</w:t>
      </w:r>
    </w:p>
    <w:p w14:paraId="0C2976FA" w14:textId="678A803A" w:rsidR="00435F9C" w:rsidRPr="002F355D" w:rsidRDefault="00435F9C" w:rsidP="0022720A">
      <w:pPr>
        <w:numPr>
          <w:ilvl w:val="0"/>
          <w:numId w:val="2"/>
        </w:numPr>
        <w:spacing w:after="0"/>
        <w:rPr>
          <w:rFonts w:ascii="Calibri Light" w:hAnsi="Calibri Light" w:cs="Calibri Light"/>
          <w:sz w:val="24"/>
          <w:szCs w:val="24"/>
        </w:rPr>
      </w:pPr>
      <w:r w:rsidRPr="002F355D">
        <w:rPr>
          <w:rFonts w:ascii="Calibri Light" w:hAnsi="Calibri Light" w:cs="Calibri Light"/>
          <w:sz w:val="24"/>
          <w:szCs w:val="24"/>
        </w:rPr>
        <w:t>Vorstand</w:t>
      </w:r>
    </w:p>
    <w:p w14:paraId="4F11450C" w14:textId="7D9B2C9B" w:rsidR="0022720A" w:rsidRPr="002F355D" w:rsidRDefault="00435F9C" w:rsidP="0022720A">
      <w:pPr>
        <w:numPr>
          <w:ilvl w:val="0"/>
          <w:numId w:val="2"/>
        </w:numPr>
        <w:spacing w:after="0"/>
        <w:rPr>
          <w:rFonts w:ascii="Calibri Light" w:hAnsi="Calibri Light" w:cs="Calibri Light"/>
          <w:sz w:val="24"/>
          <w:szCs w:val="24"/>
        </w:rPr>
      </w:pPr>
      <w:r w:rsidRPr="002F355D">
        <w:rPr>
          <w:rFonts w:ascii="Calibri Light" w:hAnsi="Calibri Light" w:cs="Calibri Light"/>
          <w:sz w:val="24"/>
          <w:szCs w:val="24"/>
        </w:rPr>
        <w:t>Mitgliederversammlung</w:t>
      </w:r>
    </w:p>
    <w:p w14:paraId="6C542825" w14:textId="782A77C4" w:rsidR="00435F9C" w:rsidRPr="002F355D" w:rsidRDefault="0022720A" w:rsidP="00FF6711">
      <w:pPr>
        <w:pStyle w:val="berschrift1"/>
        <w:jc w:val="center"/>
        <w:rPr>
          <w:rFonts w:ascii="Calibri" w:hAnsi="Calibri"/>
          <w:sz w:val="22"/>
          <w:szCs w:val="22"/>
        </w:rPr>
      </w:pPr>
      <w:r>
        <w:br w:type="page"/>
      </w:r>
      <w:bookmarkStart w:id="9" w:name="_Toc31889433"/>
      <w:r w:rsidR="00435F9C" w:rsidRPr="00AE41DC">
        <w:lastRenderedPageBreak/>
        <w:t>§8 Vorstand</w:t>
      </w:r>
      <w:bookmarkEnd w:id="9"/>
    </w:p>
    <w:p w14:paraId="0AC6B5D1" w14:textId="3F5B68BC" w:rsidR="00CB294A" w:rsidRPr="002F355D" w:rsidRDefault="00435F9C" w:rsidP="00BE6D0A">
      <w:pPr>
        <w:numPr>
          <w:ilvl w:val="0"/>
          <w:numId w:val="8"/>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Vorstand des Vereins besteht aus:</w:t>
      </w:r>
    </w:p>
    <w:p w14:paraId="7394FF43" w14:textId="4AAD98B9" w:rsidR="00435F9C"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der/dem Vorsitzenden (3 Jahre)</w:t>
      </w:r>
    </w:p>
    <w:p w14:paraId="6AB052C8" w14:textId="1E2BEA4D" w:rsidR="00CB294A"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der/dem stellvertretenden Vorsitzenden (2 Jahre)</w:t>
      </w:r>
    </w:p>
    <w:p w14:paraId="361195DE" w14:textId="4524DF54" w:rsidR="00435F9C"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der/dem Kassenwart/in (3 Jahre)</w:t>
      </w:r>
    </w:p>
    <w:p w14:paraId="5BAF281C" w14:textId="667582B9" w:rsidR="00435F9C"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der/dem Schriftführer/in (2 Jahre)</w:t>
      </w:r>
    </w:p>
    <w:p w14:paraId="69A2986E" w14:textId="79E74942" w:rsidR="00435F9C"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1. Beisitzer</w:t>
      </w:r>
      <w:r w:rsidR="00AB4E4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(2 Jahre)</w:t>
      </w:r>
    </w:p>
    <w:p w14:paraId="1DBEA122" w14:textId="7E648BC8" w:rsidR="00435F9C"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2. Beisitzer</w:t>
      </w:r>
      <w:r w:rsidR="00AB4E4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(2 Jahre)</w:t>
      </w:r>
    </w:p>
    <w:p w14:paraId="188DFCEC" w14:textId="54081BEF" w:rsidR="00B63958" w:rsidRPr="002F355D" w:rsidRDefault="00435F9C" w:rsidP="00BE6D0A">
      <w:pPr>
        <w:numPr>
          <w:ilvl w:val="2"/>
          <w:numId w:val="9"/>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3. Beisitzer (2 Jahre)</w:t>
      </w:r>
    </w:p>
    <w:p w14:paraId="3C4D35A7" w14:textId="64698F5D" w:rsidR="00435F9C" w:rsidRPr="002F355D" w:rsidRDefault="00435F9C" w:rsidP="00BE6D0A">
      <w:pPr>
        <w:numPr>
          <w:ilvl w:val="0"/>
          <w:numId w:val="8"/>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Verein wird gerichtlich und außergerichtlich durch den ersten Vorsitzenden und dem Kassenwart im Sinne des § 26 BGB vertreten.</w:t>
      </w:r>
    </w:p>
    <w:p w14:paraId="79A05861" w14:textId="2CD4A3D1" w:rsidR="00435F9C" w:rsidRPr="002F355D" w:rsidRDefault="00435F9C" w:rsidP="00BE6D0A">
      <w:pPr>
        <w:numPr>
          <w:ilvl w:val="0"/>
          <w:numId w:val="8"/>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 xml:space="preserve">Der Vorstand wird von der Mitgliederversammlung aus ihrer Mitte auf die Dauer siehe §8 Absatz 1 gewählt, vom Tag der Wahl </w:t>
      </w:r>
      <w:r w:rsidR="00334F08" w:rsidRPr="002F355D">
        <w:rPr>
          <w:rFonts w:ascii="Calibri Light" w:eastAsia="Times New Roman" w:hAnsi="Calibri Light" w:cs="Calibri Light"/>
          <w:color w:val="000000"/>
          <w:sz w:val="24"/>
          <w:szCs w:val="24"/>
          <w:lang w:eastAsia="de-DE"/>
        </w:rPr>
        <w:t>angerechnet</w:t>
      </w:r>
      <w:r w:rsidRPr="002F355D">
        <w:rPr>
          <w:rFonts w:ascii="Calibri Light" w:eastAsia="Times New Roman" w:hAnsi="Calibri Light" w:cs="Calibri Light"/>
          <w:color w:val="000000"/>
          <w:sz w:val="24"/>
          <w:szCs w:val="24"/>
          <w:lang w:eastAsia="de-DE"/>
        </w:rPr>
        <w:t>, gewählt; er bleibt jedoch bis zur Neuwahl des Vorstands im Amt. Wieder-Wahl ist möglich. Scheidet ein Mitglied des Vorstands während der Amtsdauer aus, so wählt die Mitgliederversammlung ein Ersatzmitglied für die restliche Amtsdauer des Ausgeschiedenen.</w:t>
      </w:r>
    </w:p>
    <w:p w14:paraId="5A643721" w14:textId="052A04C2" w:rsidR="00435F9C" w:rsidRPr="002F355D" w:rsidRDefault="00435F9C" w:rsidP="00BE6D0A">
      <w:pPr>
        <w:numPr>
          <w:ilvl w:val="0"/>
          <w:numId w:val="8"/>
        </w:numPr>
        <w:spacing w:after="0"/>
        <w:rPr>
          <w:rFonts w:ascii="Calibri Light" w:hAnsi="Calibri Light" w:cs="Calibri Light"/>
          <w:sz w:val="24"/>
          <w:szCs w:val="24"/>
        </w:rPr>
      </w:pPr>
      <w:r w:rsidRPr="002F355D">
        <w:rPr>
          <w:rFonts w:ascii="Calibri Light" w:eastAsia="Times New Roman" w:hAnsi="Calibri Light" w:cs="Calibri Light"/>
          <w:color w:val="000000"/>
          <w:sz w:val="24"/>
          <w:szCs w:val="24"/>
          <w:lang w:eastAsia="de-DE"/>
        </w:rPr>
        <w:t>Der Vorstand ist berechtigt Satzungsänderungen, die vom Finanzamt oder dem Vereinsregister gewünscht werden vorzunehmen</w:t>
      </w:r>
    </w:p>
    <w:p w14:paraId="162BC0DE" w14:textId="53C06733" w:rsidR="00435F9C" w:rsidRPr="002F355D" w:rsidRDefault="00435F9C" w:rsidP="00CB4C27">
      <w:pPr>
        <w:pStyle w:val="berschrift1"/>
        <w:jc w:val="center"/>
      </w:pPr>
      <w:bookmarkStart w:id="10" w:name="_Toc31889434"/>
      <w:r w:rsidRPr="00AE41DC">
        <w:t>§9 Zuständigkeit des Vorstands</w:t>
      </w:r>
      <w:bookmarkEnd w:id="10"/>
    </w:p>
    <w:p w14:paraId="2792C10B" w14:textId="336110A5" w:rsidR="00435F9C" w:rsidRPr="002F355D" w:rsidRDefault="00435F9C" w:rsidP="00180C12">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Vorstand ist für alle Angelegenheiten des Vereins zuständig, soweit sie nicht ausdrücklich der Mitgliederversammlung vorbehalten sind.</w:t>
      </w:r>
    </w:p>
    <w:p w14:paraId="440485E8" w14:textId="77777777" w:rsidR="00435F9C" w:rsidRPr="002F355D" w:rsidRDefault="00435F9C" w:rsidP="00180C12">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Er hat insbesondere folgende Aufgaben:</w:t>
      </w:r>
    </w:p>
    <w:p w14:paraId="7C91F6FC" w14:textId="10BC3935" w:rsidR="00435F9C" w:rsidRPr="002F355D" w:rsidRDefault="00435F9C" w:rsidP="00180C12">
      <w:pPr>
        <w:numPr>
          <w:ilvl w:val="0"/>
          <w:numId w:val="11"/>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Vorbereitung der Mitgliederversammlung und Aufstellung der Tagesordnungen,</w:t>
      </w:r>
    </w:p>
    <w:p w14:paraId="06BD1C5C" w14:textId="0CBEDA1E" w:rsidR="00435F9C" w:rsidRPr="002F355D" w:rsidRDefault="00435F9C" w:rsidP="00180C12">
      <w:pPr>
        <w:numPr>
          <w:ilvl w:val="0"/>
          <w:numId w:val="11"/>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Einberufung der Mitgliederversammlungen,</w:t>
      </w:r>
    </w:p>
    <w:p w14:paraId="1FF59DCF" w14:textId="0C77A9B7" w:rsidR="00435F9C" w:rsidRPr="002F355D" w:rsidRDefault="00435F9C" w:rsidP="00180C12">
      <w:pPr>
        <w:numPr>
          <w:ilvl w:val="0"/>
          <w:numId w:val="11"/>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Erstellung eines Jahresabschlusses bzw. einer Haushaltsrechnung und eines Berichtes für jedes Kalenderjahr,</w:t>
      </w:r>
      <w:r w:rsidRPr="002F355D">
        <w:rPr>
          <w:rFonts w:ascii="Calibri Light" w:hAnsi="Calibri Light" w:cs="Calibri Light"/>
          <w:sz w:val="24"/>
          <w:szCs w:val="24"/>
        </w:rPr>
        <w:t xml:space="preserve"> </w:t>
      </w:r>
    </w:p>
    <w:p w14:paraId="78FEB12B" w14:textId="25D55FA7" w:rsidR="00B63958" w:rsidRPr="002F355D" w:rsidRDefault="00435F9C" w:rsidP="00180C12">
      <w:pPr>
        <w:numPr>
          <w:ilvl w:val="0"/>
          <w:numId w:val="11"/>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Buchführung.</w:t>
      </w:r>
    </w:p>
    <w:p w14:paraId="1326B687" w14:textId="555865CA" w:rsidR="00435F9C" w:rsidRPr="002F355D" w:rsidRDefault="00435F9C" w:rsidP="006954B3">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Vorstand wird von der/dem Vorsitzenden, bei Verhinderung von der/dem stellvertretenden Vorsitzen-den, einberufen.</w:t>
      </w:r>
      <w:r w:rsidR="006954B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Er ist einzuberufen, wenn ein Vorstandsmitglied es verlangt.</w:t>
      </w:r>
      <w:r w:rsidR="006954B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Der Vorstand ist beschlussfähig, wenn mindestens drei Vorstandsmitglieder, darunter die/der Vorsitzende oder die/der stellvertretende Vorsitzende, anwesend sind.</w:t>
      </w:r>
      <w:r w:rsidR="006954B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Die Einladung muss schriftlich unter Angabe der Tagesordnung mindestens eine Woche vor der Sitzung erfolgen.</w:t>
      </w:r>
      <w:r w:rsidR="006954B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Über die Beschlüsse des Vorstands wird eine Niederschrift gefertigt, die von der/dem Vorsitzenden/ Stellvertreter und der /dem Protokollführer/in zu unterschreiben ist.</w:t>
      </w:r>
      <w:r w:rsidR="006954B3"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Die Niederschrift soll Ort und Zeit der Vorstandssitzung, die Namen der Teilnehmer/innen, die gefassten Beschlüsse und das Abstimmungsergebnis enthalten.</w:t>
      </w:r>
    </w:p>
    <w:p w14:paraId="44027B66" w14:textId="7F54F7C2" w:rsidR="00435F9C" w:rsidRPr="002F355D" w:rsidRDefault="00435F9C" w:rsidP="006954B3">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Der Vorstand wird von der Haftung für Fahrlässigkeit freigestellt</w:t>
      </w:r>
    </w:p>
    <w:p w14:paraId="20BC554C" w14:textId="31F642F2" w:rsidR="00435F9C" w:rsidRPr="002F355D" w:rsidRDefault="00435F9C" w:rsidP="006954B3">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lastRenderedPageBreak/>
        <w:t>Beschlüsse werden mit einfacher Mehrheit gefasst. Stimmengleichheit gilt als Ablehnung.</w:t>
      </w:r>
    </w:p>
    <w:p w14:paraId="27B3784F" w14:textId="7ACE7588" w:rsidR="00435F9C" w:rsidRPr="002F355D" w:rsidRDefault="00435F9C" w:rsidP="006954B3">
      <w:pPr>
        <w:numPr>
          <w:ilvl w:val="0"/>
          <w:numId w:val="10"/>
        </w:numPr>
        <w:spacing w:after="0"/>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Die Kassenprüfung ist jedes Jahr von 2 Kassenprüfern vorzunehmen.</w:t>
      </w:r>
    </w:p>
    <w:p w14:paraId="4E33E4E7" w14:textId="600FAD2B" w:rsidR="00435F9C" w:rsidRPr="002F355D" w:rsidRDefault="00435F9C" w:rsidP="005D43CB">
      <w:pPr>
        <w:pStyle w:val="berschrift1"/>
        <w:jc w:val="center"/>
      </w:pPr>
      <w:bookmarkStart w:id="11" w:name="_Toc31889435"/>
      <w:r w:rsidRPr="00AE41DC">
        <w:t>§10 Wahlen</w:t>
      </w:r>
      <w:bookmarkEnd w:id="11"/>
    </w:p>
    <w:p w14:paraId="37E151D4" w14:textId="760318D6" w:rsidR="00435F9C" w:rsidRPr="002F355D" w:rsidRDefault="00435F9C" w:rsidP="004C3228">
      <w:pPr>
        <w:numPr>
          <w:ilvl w:val="0"/>
          <w:numId w:val="3"/>
        </w:numPr>
        <w:spacing w:after="0"/>
        <w:rPr>
          <w:rFonts w:ascii="Calibri Light" w:hAnsi="Calibri Light" w:cs="Calibri Light"/>
          <w:sz w:val="24"/>
          <w:szCs w:val="24"/>
        </w:rPr>
      </w:pPr>
      <w:r w:rsidRPr="002F355D">
        <w:rPr>
          <w:rFonts w:ascii="Calibri Light" w:hAnsi="Calibri Light" w:cs="Calibri Light"/>
          <w:sz w:val="24"/>
          <w:szCs w:val="24"/>
        </w:rPr>
        <w:t>Die Wahlen sind öffentlich oder auf Antrag eines Mitgliedes geheim.</w:t>
      </w:r>
    </w:p>
    <w:p w14:paraId="5A0CF8AC" w14:textId="6F679AE8" w:rsidR="00435F9C" w:rsidRPr="002F355D" w:rsidRDefault="005D43CB" w:rsidP="004C3228">
      <w:pPr>
        <w:numPr>
          <w:ilvl w:val="0"/>
          <w:numId w:val="3"/>
        </w:numPr>
        <w:spacing w:after="0"/>
        <w:rPr>
          <w:rFonts w:ascii="Calibri Light" w:hAnsi="Calibri Light" w:cs="Calibri Light"/>
          <w:sz w:val="24"/>
          <w:szCs w:val="24"/>
        </w:rPr>
      </w:pPr>
      <w:r w:rsidRPr="002F355D">
        <w:rPr>
          <w:rFonts w:ascii="Calibri Light" w:hAnsi="Calibri Light" w:cs="Calibri Light"/>
          <w:sz w:val="24"/>
          <w:szCs w:val="24"/>
        </w:rPr>
        <w:t>wählbar</w:t>
      </w:r>
      <w:r w:rsidR="00435F9C" w:rsidRPr="002F355D">
        <w:rPr>
          <w:rFonts w:ascii="Calibri Light" w:hAnsi="Calibri Light" w:cs="Calibri Light"/>
          <w:sz w:val="24"/>
          <w:szCs w:val="24"/>
        </w:rPr>
        <w:t xml:space="preserve"> sind nur Vereinsmitglieder.</w:t>
      </w:r>
    </w:p>
    <w:p w14:paraId="3EACC357" w14:textId="07556951" w:rsidR="00435F9C" w:rsidRPr="002F355D" w:rsidRDefault="00435F9C" w:rsidP="004C3228">
      <w:pPr>
        <w:numPr>
          <w:ilvl w:val="0"/>
          <w:numId w:val="3"/>
        </w:numPr>
        <w:spacing w:after="0"/>
        <w:rPr>
          <w:rFonts w:ascii="Calibri Light" w:hAnsi="Calibri Light" w:cs="Calibri Light"/>
          <w:sz w:val="24"/>
          <w:szCs w:val="24"/>
        </w:rPr>
      </w:pPr>
      <w:r w:rsidRPr="002F355D">
        <w:rPr>
          <w:rFonts w:ascii="Calibri Light" w:hAnsi="Calibri Light" w:cs="Calibri Light"/>
          <w:sz w:val="24"/>
          <w:szCs w:val="24"/>
        </w:rPr>
        <w:t>Der Vorstand wird von der Mitgliederversammlung mit einfacher Mehrheit gewählt.</w:t>
      </w:r>
    </w:p>
    <w:p w14:paraId="04CEA6D1" w14:textId="12D4EE65" w:rsidR="00435F9C" w:rsidRPr="002F355D" w:rsidRDefault="00435F9C" w:rsidP="004C3228">
      <w:pPr>
        <w:numPr>
          <w:ilvl w:val="0"/>
          <w:numId w:val="3"/>
        </w:numPr>
        <w:spacing w:after="0"/>
        <w:rPr>
          <w:rFonts w:ascii="Calibri Light" w:hAnsi="Calibri Light" w:cs="Calibri Light"/>
          <w:sz w:val="24"/>
          <w:szCs w:val="24"/>
        </w:rPr>
      </w:pPr>
      <w:r w:rsidRPr="002F355D">
        <w:rPr>
          <w:rFonts w:ascii="Calibri Light" w:hAnsi="Calibri Light" w:cs="Calibri Light"/>
          <w:sz w:val="24"/>
          <w:szCs w:val="24"/>
        </w:rPr>
        <w:t>Scheidet ein Vorstandsmitglied vorzeitig aus, so ist eine Ersatzwahl für die restliche Amtszeit bei der nächsten Mitgliederversammlung durchzuführen.</w:t>
      </w:r>
    </w:p>
    <w:p w14:paraId="28C1F918" w14:textId="730EB2E3" w:rsidR="00435F9C" w:rsidRPr="002F355D" w:rsidRDefault="00435F9C" w:rsidP="004C3228">
      <w:pPr>
        <w:numPr>
          <w:ilvl w:val="0"/>
          <w:numId w:val="3"/>
        </w:numPr>
        <w:spacing w:after="0"/>
        <w:rPr>
          <w:rFonts w:ascii="Calibri Light" w:hAnsi="Calibri Light" w:cs="Calibri Light"/>
          <w:sz w:val="24"/>
          <w:szCs w:val="24"/>
        </w:rPr>
      </w:pPr>
      <w:r w:rsidRPr="002F355D">
        <w:rPr>
          <w:rFonts w:ascii="Calibri Light" w:hAnsi="Calibri Light" w:cs="Calibri Light"/>
          <w:sz w:val="24"/>
          <w:szCs w:val="24"/>
        </w:rPr>
        <w:t>Die Amtszeit des Vorstands abwechselnd auf 2 bzw. 3 Jahre gewählt.</w:t>
      </w:r>
    </w:p>
    <w:p w14:paraId="597D34E9" w14:textId="6EA228DA" w:rsidR="00435F9C" w:rsidRPr="002F355D" w:rsidRDefault="00435F9C" w:rsidP="00B0213A">
      <w:pPr>
        <w:pStyle w:val="berschrift1"/>
        <w:jc w:val="center"/>
      </w:pPr>
      <w:bookmarkStart w:id="12" w:name="_Toc31889436"/>
      <w:r w:rsidRPr="00AE41DC">
        <w:t>§11 Mitgliederversammlung</w:t>
      </w:r>
      <w:bookmarkEnd w:id="12"/>
    </w:p>
    <w:p w14:paraId="11ED0717" w14:textId="6B8DB2E0" w:rsidR="00435F9C" w:rsidRPr="002F355D" w:rsidRDefault="00435F9C" w:rsidP="00DC0ED4">
      <w:pPr>
        <w:numPr>
          <w:ilvl w:val="0"/>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Die Mitgliederversammlung tritt mindestens einmal im Jahr zusammen. Sie wird von der/dem Vorstandsvorsitzenden oder stellvertretenden Vorstandsvorsitzenden einberufen und geleitet. Sie ist zusätzlich einzuberufen, wenn dies ein Zehntel der Mitglieder unter Angabe des Zwecks und der Gründe schriftlich verlangt.</w:t>
      </w:r>
    </w:p>
    <w:p w14:paraId="3FE69D0F" w14:textId="437E34D8" w:rsidR="00B63958" w:rsidRPr="002F355D" w:rsidRDefault="00435F9C" w:rsidP="00DC0ED4">
      <w:pPr>
        <w:numPr>
          <w:ilvl w:val="0"/>
          <w:numId w:val="7"/>
        </w:numPr>
        <w:spacing w:after="0"/>
        <w:rPr>
          <w:rFonts w:ascii="Calibri Light" w:hAnsi="Calibri Light" w:cs="Calibri Light"/>
          <w:sz w:val="24"/>
          <w:szCs w:val="24"/>
        </w:rPr>
      </w:pPr>
      <w:r w:rsidRPr="002F355D">
        <w:rPr>
          <w:rFonts w:ascii="Calibri Light" w:eastAsia="Times New Roman" w:hAnsi="Calibri Light" w:cs="Calibri Light"/>
          <w:color w:val="000000"/>
          <w:sz w:val="24"/>
          <w:szCs w:val="24"/>
          <w:lang w:eastAsia="de-DE"/>
        </w:rPr>
        <w:t>Die Mitgliederversammlung ist unabhängig von der Zahl der anwesenden Mitglieder beschlussfähig. Die Einladung muss schriftlich</w:t>
      </w:r>
      <w:r w:rsidRPr="002F355D">
        <w:rPr>
          <w:rFonts w:ascii="Calibri Light" w:hAnsi="Calibri Light" w:cs="Calibri Light"/>
          <w:sz w:val="24"/>
          <w:szCs w:val="24"/>
        </w:rPr>
        <w:t xml:space="preserve"> oder per E-Mail</w:t>
      </w:r>
      <w:r w:rsidRPr="002F355D">
        <w:rPr>
          <w:rFonts w:ascii="Calibri Light" w:eastAsia="Times New Roman" w:hAnsi="Calibri Light" w:cs="Calibri Light"/>
          <w:color w:val="000000"/>
          <w:sz w:val="24"/>
          <w:szCs w:val="24"/>
          <w:lang w:eastAsia="de-DE"/>
        </w:rPr>
        <w:t xml:space="preserve"> unter Angabe der Tagesordnung mindestens zwei Woche</w:t>
      </w:r>
      <w:r w:rsidR="000F2819">
        <w:rPr>
          <w:rFonts w:ascii="Calibri Light" w:eastAsia="Times New Roman" w:hAnsi="Calibri Light" w:cs="Calibri Light"/>
          <w:color w:val="000000"/>
          <w:sz w:val="24"/>
          <w:szCs w:val="24"/>
          <w:lang w:eastAsia="de-DE"/>
        </w:rPr>
        <w:t>n</w:t>
      </w:r>
      <w:r w:rsidRPr="002F355D">
        <w:rPr>
          <w:rFonts w:ascii="Calibri Light" w:eastAsia="Times New Roman" w:hAnsi="Calibri Light" w:cs="Calibri Light"/>
          <w:color w:val="000000"/>
          <w:sz w:val="24"/>
          <w:szCs w:val="24"/>
          <w:lang w:eastAsia="de-DE"/>
        </w:rPr>
        <w:t xml:space="preserve"> vor der Sitzung</w:t>
      </w:r>
      <w:r w:rsidRPr="002F355D">
        <w:rPr>
          <w:rFonts w:ascii="Calibri Light" w:hAnsi="Calibri Light" w:cs="Calibri Light"/>
          <w:sz w:val="24"/>
          <w:szCs w:val="24"/>
        </w:rPr>
        <w:t xml:space="preserve"> einberufen werden.</w:t>
      </w:r>
      <w:r w:rsidR="00506C16" w:rsidRPr="002F355D">
        <w:rPr>
          <w:rFonts w:ascii="Calibri Light" w:hAnsi="Calibri Light" w:cs="Calibri Light"/>
          <w:sz w:val="24"/>
          <w:szCs w:val="24"/>
        </w:rPr>
        <w:t xml:space="preserve"> </w:t>
      </w:r>
      <w:r w:rsidRPr="002F355D">
        <w:rPr>
          <w:rFonts w:ascii="Calibri Light" w:hAnsi="Calibri Light" w:cs="Calibri Light"/>
          <w:sz w:val="24"/>
          <w:szCs w:val="24"/>
        </w:rPr>
        <w:t xml:space="preserve">Die Frist beginnt mit dem auf die Absendung des Einladungsschreibens folgenden Tag. Das Einladungsschreiben gilt als den Mitgliedern zugegangen, wenn es an die letzte dem Verein bekannt gegebene Anschrift oder </w:t>
      </w:r>
      <w:r w:rsidR="00B0213A" w:rsidRPr="002F355D">
        <w:rPr>
          <w:rFonts w:ascii="Calibri Light" w:hAnsi="Calibri Light" w:cs="Calibri Light"/>
          <w:sz w:val="24"/>
          <w:szCs w:val="24"/>
        </w:rPr>
        <w:t>E-Mail-Adresse</w:t>
      </w:r>
      <w:r w:rsidRPr="002F355D">
        <w:rPr>
          <w:rFonts w:ascii="Calibri Light" w:hAnsi="Calibri Light" w:cs="Calibri Light"/>
          <w:sz w:val="24"/>
          <w:szCs w:val="24"/>
        </w:rPr>
        <w:t xml:space="preserve"> gerichtet war.</w:t>
      </w:r>
    </w:p>
    <w:p w14:paraId="3DC5C83F" w14:textId="2482FEB3" w:rsidR="00435F9C" w:rsidRPr="002F355D" w:rsidRDefault="00435F9C" w:rsidP="00DC0ED4">
      <w:pPr>
        <w:numPr>
          <w:ilvl w:val="0"/>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Die Mitgliederversammlung hat folgende Aufgaben:</w:t>
      </w:r>
    </w:p>
    <w:p w14:paraId="679FE7C9" w14:textId="3C657881"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Wahl und Abberufung der Vorstandsmitglieder,</w:t>
      </w:r>
    </w:p>
    <w:p w14:paraId="7C8BEE1F" w14:textId="695595F0"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Abnahme des Jahresabschlusses bzw. der Jahresrechnung,</w:t>
      </w:r>
    </w:p>
    <w:p w14:paraId="1F3B0EE1" w14:textId="4975C30B"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 xml:space="preserve">Beschlussfassung über Einsprüche gegen den Ausschluss von Mitgliedern, </w:t>
      </w:r>
    </w:p>
    <w:p w14:paraId="37B68BB4" w14:textId="2FF1F5D9"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 xml:space="preserve">Beschlussfassung über die Änderung der Satzung und die Auflösung des Vereins, </w:t>
      </w:r>
    </w:p>
    <w:p w14:paraId="711A5A8B" w14:textId="48369DBE"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Ernennung von Ehrenmitgliedern,</w:t>
      </w:r>
    </w:p>
    <w:p w14:paraId="63C19622" w14:textId="552C9F79" w:rsidR="00435F9C" w:rsidRPr="002F355D" w:rsidRDefault="00435F9C" w:rsidP="00DC0ED4">
      <w:pPr>
        <w:numPr>
          <w:ilvl w:val="2"/>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Bestellung von zwei Kassenprüferinnen/Kassenprüfern.</w:t>
      </w:r>
    </w:p>
    <w:p w14:paraId="14A99522" w14:textId="171DC9F8" w:rsidR="00435F9C" w:rsidRPr="002F355D" w:rsidRDefault="00435F9C" w:rsidP="00DC0ED4">
      <w:pPr>
        <w:numPr>
          <w:ilvl w:val="0"/>
          <w:numId w:val="7"/>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Über die Sitzungen der Mitgliederversammlun</w:t>
      </w:r>
      <w:r w:rsidR="006A5D86" w:rsidRPr="002F355D">
        <w:rPr>
          <w:rFonts w:ascii="Calibri Light" w:eastAsia="Times New Roman" w:hAnsi="Calibri Light" w:cs="Calibri Light"/>
          <w:color w:val="000000"/>
          <w:sz w:val="24"/>
          <w:szCs w:val="24"/>
          <w:lang w:eastAsia="de-DE"/>
        </w:rPr>
        <w:t>g</w:t>
      </w:r>
      <w:r w:rsidRPr="002F355D">
        <w:rPr>
          <w:rFonts w:ascii="Calibri Light" w:eastAsia="Times New Roman" w:hAnsi="Calibri Light" w:cs="Calibri Light"/>
          <w:color w:val="000000"/>
          <w:sz w:val="24"/>
          <w:szCs w:val="24"/>
          <w:lang w:eastAsia="de-DE"/>
        </w:rPr>
        <w:t xml:space="preserve"> wird ein Protokoll geführt, das von der/dem Protokollführer/in, der</w:t>
      </w:r>
      <w:r w:rsidR="00132BAB"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Versammlungsleiterin</w:t>
      </w:r>
      <w:r w:rsidR="00132BAB" w:rsidRPr="002F355D">
        <w:rPr>
          <w:rFonts w:ascii="Calibri Light" w:eastAsia="Times New Roman" w:hAnsi="Calibri Light" w:cs="Calibri Light"/>
          <w:color w:val="000000"/>
          <w:sz w:val="24"/>
          <w:szCs w:val="24"/>
          <w:lang w:eastAsia="de-DE"/>
        </w:rPr>
        <w:t xml:space="preserve"> </w:t>
      </w:r>
      <w:r w:rsidRPr="002F355D">
        <w:rPr>
          <w:rFonts w:ascii="Calibri Light" w:eastAsia="Times New Roman" w:hAnsi="Calibri Light" w:cs="Calibri Light"/>
          <w:color w:val="000000"/>
          <w:sz w:val="24"/>
          <w:szCs w:val="24"/>
          <w:lang w:eastAsia="de-DE"/>
        </w:rPr>
        <w:t>/</w:t>
      </w:r>
      <w:r w:rsidR="00132BAB" w:rsidRPr="002F355D">
        <w:rPr>
          <w:rFonts w:ascii="Calibri Light" w:eastAsia="Times New Roman" w:hAnsi="Calibri Light" w:cs="Calibri Light"/>
          <w:color w:val="000000"/>
          <w:sz w:val="24"/>
          <w:szCs w:val="24"/>
          <w:lang w:eastAsia="de-DE"/>
        </w:rPr>
        <w:t xml:space="preserve"> dem </w:t>
      </w:r>
      <w:r w:rsidRPr="002F355D">
        <w:rPr>
          <w:rFonts w:ascii="Calibri Light" w:eastAsia="Times New Roman" w:hAnsi="Calibri Light" w:cs="Calibri Light"/>
          <w:color w:val="000000"/>
          <w:sz w:val="24"/>
          <w:szCs w:val="24"/>
          <w:lang w:eastAsia="de-DE"/>
        </w:rPr>
        <w:t>Versammlungsleiter und einem weiteren Mitglied unterzeichnet wird.</w:t>
      </w:r>
    </w:p>
    <w:p w14:paraId="2DDABC72" w14:textId="285B840D" w:rsidR="00435F9C" w:rsidRPr="002F355D" w:rsidRDefault="00435F9C" w:rsidP="00DC0ED4">
      <w:pPr>
        <w:numPr>
          <w:ilvl w:val="0"/>
          <w:numId w:val="7"/>
        </w:numPr>
        <w:spacing w:after="0"/>
        <w:rPr>
          <w:rFonts w:ascii="Calibri Light" w:hAnsi="Calibri Light" w:cs="Calibri Light"/>
          <w:sz w:val="24"/>
          <w:szCs w:val="24"/>
        </w:rPr>
      </w:pPr>
      <w:r w:rsidRPr="002F355D">
        <w:rPr>
          <w:rFonts w:ascii="Calibri Light" w:eastAsia="Times New Roman" w:hAnsi="Calibri Light" w:cs="Calibri Light"/>
          <w:color w:val="000000"/>
          <w:sz w:val="24"/>
          <w:szCs w:val="24"/>
          <w:lang w:eastAsia="de-DE"/>
        </w:rPr>
        <w:t>Es soll folgende Feststellungen enthalten: Ort und Zeit der Versammlung, die Person der/des Versammlungsleiterin/Versammlungsleiters  und  der/des  Protokollführerin/Protokollführers, die Zahl der erschienenen Mitglieder, die Tagesordnung, die einzelnen Abstimmungsergebnisse und die Art der Abstimmung. Die/der Protokollführer/in wird von der/dem Vorsitzenden bestimmt.</w:t>
      </w:r>
    </w:p>
    <w:p w14:paraId="252B5E9E" w14:textId="6B7ADB02" w:rsidR="00435F9C" w:rsidRPr="002F355D" w:rsidRDefault="00435F9C" w:rsidP="00DC0ED4">
      <w:pPr>
        <w:numPr>
          <w:ilvl w:val="0"/>
          <w:numId w:val="7"/>
        </w:numPr>
        <w:spacing w:after="0"/>
        <w:rPr>
          <w:rFonts w:ascii="Calibri Light" w:hAnsi="Calibri Light" w:cs="Calibri Light"/>
          <w:sz w:val="24"/>
          <w:szCs w:val="24"/>
        </w:rPr>
      </w:pPr>
      <w:r w:rsidRPr="002F355D">
        <w:rPr>
          <w:rFonts w:ascii="Calibri Light" w:hAnsi="Calibri Light" w:cs="Calibri Light"/>
          <w:sz w:val="24"/>
          <w:szCs w:val="24"/>
        </w:rPr>
        <w:t>Die Mitgliederversammlung wird von einem Mitglied des Vorstandes geleitet. Steht bei Wahlen kein Vorstandsmitglied zur Verfügung, wird aus der Mitte der Mitgliederversammlung ein Wahlausschuss gestellt.</w:t>
      </w:r>
    </w:p>
    <w:p w14:paraId="37F1D92E" w14:textId="74685AA1" w:rsidR="00435F9C" w:rsidRPr="002F355D" w:rsidRDefault="00435F9C" w:rsidP="00DC0ED4">
      <w:pPr>
        <w:numPr>
          <w:ilvl w:val="0"/>
          <w:numId w:val="7"/>
        </w:numPr>
        <w:spacing w:after="0"/>
        <w:rPr>
          <w:rFonts w:ascii="Calibri Light" w:hAnsi="Calibri Light" w:cs="Calibri Light"/>
          <w:sz w:val="24"/>
          <w:szCs w:val="24"/>
        </w:rPr>
      </w:pPr>
      <w:r w:rsidRPr="002F355D">
        <w:rPr>
          <w:rFonts w:ascii="Calibri Light" w:hAnsi="Calibri Light" w:cs="Calibri Light"/>
          <w:sz w:val="24"/>
          <w:szCs w:val="24"/>
        </w:rPr>
        <w:t>Die Mitgliederversammlung ist öffentlich.</w:t>
      </w:r>
    </w:p>
    <w:p w14:paraId="3E333592" w14:textId="45477B1E" w:rsidR="00435F9C" w:rsidRPr="002F355D" w:rsidRDefault="00435F9C" w:rsidP="00DC0ED4">
      <w:pPr>
        <w:numPr>
          <w:ilvl w:val="0"/>
          <w:numId w:val="7"/>
        </w:numPr>
        <w:spacing w:after="0"/>
        <w:rPr>
          <w:rFonts w:ascii="Calibri Light" w:hAnsi="Calibri Light" w:cs="Calibri Light"/>
          <w:sz w:val="24"/>
          <w:szCs w:val="24"/>
        </w:rPr>
      </w:pPr>
      <w:r w:rsidRPr="002F355D">
        <w:rPr>
          <w:rFonts w:ascii="Calibri Light" w:hAnsi="Calibri Light" w:cs="Calibri Light"/>
          <w:sz w:val="24"/>
          <w:szCs w:val="24"/>
        </w:rPr>
        <w:lastRenderedPageBreak/>
        <w:t>Die Mitgliederversammlung fasst Beschlüsse mit einfacher Mehrheit der abgegebenen gültigen Stimmen. Jedes Mitglied hat eine Stimme.</w:t>
      </w:r>
    </w:p>
    <w:p w14:paraId="6DDB2C8F" w14:textId="7011A245" w:rsidR="00B63958" w:rsidRPr="002F355D" w:rsidRDefault="00435F9C" w:rsidP="00DC0ED4">
      <w:pPr>
        <w:numPr>
          <w:ilvl w:val="0"/>
          <w:numId w:val="7"/>
        </w:numPr>
        <w:spacing w:after="0"/>
        <w:rPr>
          <w:rFonts w:ascii="Calibri Light" w:hAnsi="Calibri Light" w:cs="Calibri Light"/>
          <w:sz w:val="24"/>
          <w:szCs w:val="24"/>
        </w:rPr>
      </w:pPr>
      <w:r w:rsidRPr="002F355D">
        <w:rPr>
          <w:rFonts w:ascii="Calibri Light" w:hAnsi="Calibri Light" w:cs="Calibri Light"/>
          <w:sz w:val="24"/>
          <w:szCs w:val="24"/>
        </w:rPr>
        <w:t>Über die Mitgliederversammlung ist ein Protokoll anzufertigen, das vom Schriftführer und dem Vorsitzenden oder seinem Stellvertreter zu unterschreiben ist.</w:t>
      </w:r>
    </w:p>
    <w:p w14:paraId="75F33D80" w14:textId="06895143" w:rsidR="00435F9C" w:rsidRPr="002F355D" w:rsidRDefault="00435F9C" w:rsidP="00AA5FFE">
      <w:pPr>
        <w:pStyle w:val="berschrift1"/>
        <w:jc w:val="center"/>
      </w:pPr>
      <w:bookmarkStart w:id="13" w:name="_Toc31889437"/>
      <w:r w:rsidRPr="00AE41DC">
        <w:t>§12 Satzungsänderung</w:t>
      </w:r>
      <w:bookmarkEnd w:id="13"/>
    </w:p>
    <w:p w14:paraId="6E6B94D3" w14:textId="34DE1D3E" w:rsidR="00435F9C" w:rsidRPr="005E39BB" w:rsidRDefault="00435F9C" w:rsidP="00E31F13">
      <w:pPr>
        <w:numPr>
          <w:ilvl w:val="0"/>
          <w:numId w:val="4"/>
        </w:numPr>
        <w:spacing w:after="0"/>
        <w:rPr>
          <w:rFonts w:ascii="Calibri Light" w:hAnsi="Calibri Light" w:cs="Calibri Light"/>
          <w:sz w:val="24"/>
          <w:szCs w:val="24"/>
        </w:rPr>
      </w:pPr>
      <w:r w:rsidRPr="005E39BB">
        <w:rPr>
          <w:rFonts w:ascii="Calibri Light" w:hAnsi="Calibri Light" w:cs="Calibri Light"/>
          <w:sz w:val="24"/>
          <w:szCs w:val="24"/>
        </w:rPr>
        <w:t>Die Mitgliederversammlung kann mit zwei Drittel Mehrheit der anwesenden Mitglieder im Sinne § 33 BGB eine Satzungsänderung beschließen. Sie muss vom Vorstand oder einem Viertel der Mitgliederversammlung beantragt werden, dem Vorstand vorliegen und den Mitgliedern mit Berufung zur Mitgliederversammlung zugehen.</w:t>
      </w:r>
    </w:p>
    <w:p w14:paraId="3448F24E" w14:textId="1667D9CE" w:rsidR="00B63958" w:rsidRPr="005E39BB" w:rsidRDefault="00435F9C" w:rsidP="00E31F13">
      <w:pPr>
        <w:numPr>
          <w:ilvl w:val="0"/>
          <w:numId w:val="4"/>
        </w:numPr>
        <w:spacing w:after="0"/>
        <w:rPr>
          <w:rFonts w:ascii="Calibri Light" w:hAnsi="Calibri Light" w:cs="Calibri Light"/>
          <w:sz w:val="24"/>
          <w:szCs w:val="24"/>
        </w:rPr>
      </w:pPr>
      <w:r w:rsidRPr="005E39BB">
        <w:rPr>
          <w:rFonts w:ascii="Calibri Light" w:hAnsi="Calibri Light" w:cs="Calibri Light"/>
          <w:sz w:val="24"/>
          <w:szCs w:val="24"/>
        </w:rPr>
        <w:t>Die Änderung der Vereinszwecke bedarf der Zustimmung aller anwesenden Mitglieder, mindestens aber 50 % der Mitglieder.</w:t>
      </w:r>
    </w:p>
    <w:p w14:paraId="090006D9" w14:textId="17427F3C" w:rsidR="00435F9C" w:rsidRPr="008D4973" w:rsidRDefault="00435F9C" w:rsidP="008D4973">
      <w:pPr>
        <w:pStyle w:val="berschrift1"/>
        <w:jc w:val="center"/>
      </w:pPr>
      <w:bookmarkStart w:id="14" w:name="_Toc31889438"/>
      <w:r w:rsidRPr="00AE41DC">
        <w:t>§13 Auflösung des Vereins und Anfallberechtigung</w:t>
      </w:r>
      <w:bookmarkEnd w:id="14"/>
    </w:p>
    <w:p w14:paraId="61136E40" w14:textId="77777777" w:rsidR="00435F9C" w:rsidRPr="002F355D" w:rsidRDefault="00435F9C" w:rsidP="00107B86">
      <w:pPr>
        <w:numPr>
          <w:ilvl w:val="0"/>
          <w:numId w:val="5"/>
        </w:numPr>
        <w:spacing w:after="0"/>
        <w:rPr>
          <w:rFonts w:ascii="Calibri Light" w:hAnsi="Calibri Light" w:cs="Calibri Light"/>
          <w:sz w:val="24"/>
          <w:szCs w:val="24"/>
        </w:rPr>
      </w:pPr>
      <w:r w:rsidRPr="002F355D">
        <w:rPr>
          <w:rFonts w:ascii="Calibri Light" w:hAnsi="Calibri Light" w:cs="Calibri Light"/>
          <w:sz w:val="24"/>
          <w:szCs w:val="24"/>
        </w:rPr>
        <w:t>Die Mitgliederversammlung muss vom Vorstand oder von einem Drittel der Mitglieder beantragt sein, dem Vorstand 6 Wochen vor Termin der Mitgliederversammlung vorliegen und den Mitgliedern spätestens zur Berufung der Auflösungsversammlung zugehen.</w:t>
      </w:r>
    </w:p>
    <w:p w14:paraId="483228A3" w14:textId="631BB2FE" w:rsidR="00164A31" w:rsidRDefault="00435F9C" w:rsidP="00435F9C">
      <w:pPr>
        <w:numPr>
          <w:ilvl w:val="0"/>
          <w:numId w:val="5"/>
        </w:numPr>
        <w:shd w:val="clear" w:color="auto" w:fill="FFFFFF"/>
        <w:spacing w:after="0" w:line="240" w:lineRule="auto"/>
        <w:rPr>
          <w:rFonts w:ascii="Calibri Light" w:eastAsia="Times New Roman" w:hAnsi="Calibri Light" w:cs="Calibri Light"/>
          <w:color w:val="000000"/>
          <w:sz w:val="24"/>
          <w:szCs w:val="24"/>
          <w:lang w:eastAsia="de-DE"/>
        </w:rPr>
      </w:pPr>
      <w:r w:rsidRPr="002F355D">
        <w:rPr>
          <w:rFonts w:ascii="Calibri Light" w:eastAsia="Times New Roman" w:hAnsi="Calibri Light" w:cs="Calibri Light"/>
          <w:color w:val="000000"/>
          <w:sz w:val="24"/>
          <w:szCs w:val="24"/>
          <w:lang w:eastAsia="de-DE"/>
        </w:rPr>
        <w:t>Die Auflösung des Vereins kann nu</w:t>
      </w:r>
      <w:r w:rsidR="008D4973" w:rsidRPr="002F355D">
        <w:rPr>
          <w:rFonts w:ascii="Calibri Light" w:eastAsia="Times New Roman" w:hAnsi="Calibri Light" w:cs="Calibri Light"/>
          <w:color w:val="000000"/>
          <w:sz w:val="24"/>
          <w:szCs w:val="24"/>
          <w:lang w:eastAsia="de-DE"/>
        </w:rPr>
        <w:t>r</w:t>
      </w:r>
      <w:r w:rsidRPr="002F355D">
        <w:rPr>
          <w:rFonts w:ascii="Calibri Light" w:eastAsia="Times New Roman" w:hAnsi="Calibri Light" w:cs="Calibri Light"/>
          <w:color w:val="000000"/>
          <w:sz w:val="24"/>
          <w:szCs w:val="24"/>
          <w:lang w:eastAsia="de-DE"/>
        </w:rPr>
        <w:t xml:space="preserve"> in einer Mitgliederversammlung mit der im § 11 Abs. 7 festgelegten Stimmenmehrheit beschlossen werden. Bei Auflösung des Vereins oder bei Wegfall steuerbegünstigter Zwecke fällt das Vereinsvermögen an die Gemeinde Jahrsdorf, die es unmittelbar und ausschließlich für kulturelle Zwecke zu verwenden hat.</w:t>
      </w:r>
    </w:p>
    <w:p w14:paraId="0C48E23B" w14:textId="77777777" w:rsidR="00435F9C" w:rsidRPr="002F355D" w:rsidRDefault="00164A31" w:rsidP="00164A31">
      <w:pPr>
        <w:rPr>
          <w:lang w:eastAsia="de-DE"/>
        </w:rPr>
      </w:pPr>
      <w:r>
        <w:rPr>
          <w:lang w:eastAsia="de-DE"/>
        </w:rPr>
        <w:br w:type="page"/>
      </w:r>
    </w:p>
    <w:p w14:paraId="0E7D643A" w14:textId="0F40AAF5" w:rsidR="00435F9C" w:rsidRPr="002F355D" w:rsidRDefault="00435F9C" w:rsidP="00107B86">
      <w:pPr>
        <w:pStyle w:val="berschrift1"/>
        <w:jc w:val="center"/>
        <w:rPr>
          <w:sz w:val="28"/>
          <w:szCs w:val="28"/>
        </w:rPr>
      </w:pPr>
      <w:bookmarkStart w:id="15" w:name="_Toc31889439"/>
      <w:r w:rsidRPr="00AE41DC">
        <w:lastRenderedPageBreak/>
        <w:t>§ 14 Datenschutz im Verein</w:t>
      </w:r>
      <w:bookmarkEnd w:id="15"/>
    </w:p>
    <w:p w14:paraId="30178CBD" w14:textId="4634DDDC" w:rsidR="00435F9C" w:rsidRPr="002F355D" w:rsidRDefault="00435F9C" w:rsidP="006B1086">
      <w:pPr>
        <w:numPr>
          <w:ilvl w:val="0"/>
          <w:numId w:val="6"/>
        </w:numPr>
        <w:spacing w:after="0"/>
        <w:rPr>
          <w:rFonts w:ascii="Calibri Light" w:hAnsi="Calibri Light" w:cs="Calibri Light"/>
          <w:sz w:val="24"/>
          <w:szCs w:val="24"/>
        </w:rPr>
      </w:pPr>
      <w:r w:rsidRPr="002F355D">
        <w:rPr>
          <w:rFonts w:ascii="Calibri Light" w:hAnsi="Calibri Light" w:cs="Calibri Light"/>
          <w:sz w:val="24"/>
          <w:szCs w:val="24"/>
        </w:rPr>
        <w:t>Zur Erfüllung der Zwecke und Aufgaben des Vereins werden unter Beachtung der Vorgaben der EU-Datenschutz-Grundverordnung (DS-GVO) und des Bundesdatenschutzgesetzes (BDSG) personenbezogene Daten über persönliche und sachliche Verhältnisse der Mitglieder im Verein verarbeitet.</w:t>
      </w:r>
    </w:p>
    <w:p w14:paraId="2A039B63" w14:textId="24FDA542" w:rsidR="00435F9C" w:rsidRPr="002F355D" w:rsidRDefault="00435F9C" w:rsidP="006B1086">
      <w:pPr>
        <w:numPr>
          <w:ilvl w:val="0"/>
          <w:numId w:val="6"/>
        </w:numPr>
        <w:spacing w:after="0"/>
        <w:rPr>
          <w:rFonts w:ascii="Calibri Light" w:hAnsi="Calibri Light" w:cs="Calibri Light"/>
          <w:sz w:val="24"/>
          <w:szCs w:val="24"/>
        </w:rPr>
      </w:pPr>
      <w:r w:rsidRPr="002F355D">
        <w:rPr>
          <w:rFonts w:ascii="Calibri Light" w:hAnsi="Calibri Light" w:cs="Calibri Light"/>
          <w:sz w:val="24"/>
          <w:szCs w:val="24"/>
        </w:rPr>
        <w:t>Soweit die in den jeweiligen Vorschriften beschriebenen Voraussetzungen vorliegen, hat jedes Vereinsmitglied insbesondere die folgenden Rechte: - das Recht auf Auskunft nach Artikel 15 DS-GVO, - das Recht auf Berichtigung nach Artikel 16 DS-GVO, - das Recht auf Löschung nach Artikel 17 DS-GVO, - das Recht auf Einschränkung der Verarbeitung nach Artikel 18 DS-GVO, - das Recht auf Datenübertragbarkeit nach Artikel 20 DS-GVO und - das Widerspruchsrecht nach Artikel 21 DS-GVO.</w:t>
      </w:r>
    </w:p>
    <w:p w14:paraId="58C055CE" w14:textId="4C895E53" w:rsidR="00435F9C" w:rsidRPr="002F355D" w:rsidRDefault="00435F9C" w:rsidP="006B1086">
      <w:pPr>
        <w:numPr>
          <w:ilvl w:val="0"/>
          <w:numId w:val="6"/>
        </w:numPr>
        <w:spacing w:after="0"/>
        <w:rPr>
          <w:rFonts w:ascii="Calibri Light" w:hAnsi="Calibri Light" w:cs="Calibri Light"/>
          <w:sz w:val="24"/>
          <w:szCs w:val="24"/>
        </w:rPr>
      </w:pPr>
      <w:r w:rsidRPr="002F355D">
        <w:rPr>
          <w:rFonts w:ascii="Calibri Light" w:hAnsi="Calibri Light" w:cs="Calibri Light"/>
          <w:sz w:val="24"/>
          <w:szCs w:val="24"/>
        </w:rPr>
        <w:t>Den Organen des Vereins, allen Mitarbeitern oder sonst für den Verein Tätigen ist es untersagt, personenbezogene Daten unbefugt zu anderen als dem jeweiligen Aufgabenerfüllung gehörenden Zweck zu verarbeiten, bekannt zu geben, Dritten zugänglich zu machen oder sonst zu nutzen. Diese Pflicht besteht auch über das Ausscheiden der oben genannten Personen aus dem Verein hinaus.</w:t>
      </w:r>
    </w:p>
    <w:p w14:paraId="40387854" w14:textId="47622BFD" w:rsidR="00164A31" w:rsidRDefault="00435F9C" w:rsidP="003A01F4">
      <w:pPr>
        <w:numPr>
          <w:ilvl w:val="0"/>
          <w:numId w:val="6"/>
        </w:numPr>
        <w:spacing w:after="0"/>
        <w:rPr>
          <w:rFonts w:ascii="Calibri Light" w:hAnsi="Calibri Light" w:cs="Calibri Light"/>
          <w:sz w:val="24"/>
          <w:szCs w:val="24"/>
        </w:rPr>
      </w:pPr>
      <w:r w:rsidRPr="00164A31">
        <w:rPr>
          <w:rFonts w:ascii="Calibri Light" w:hAnsi="Calibri Light" w:cs="Calibri Light"/>
          <w:sz w:val="24"/>
          <w:szCs w:val="24"/>
        </w:rPr>
        <w:t>Zur Wahrnehmung der Aufgaben und Pflichten nach der EU-DatenschutzGrundverordnung und dem Bundesdatenschutzgesetz bestellt der geschäftsführende Vorstand einen Datenschutzbeauftragten.</w:t>
      </w:r>
    </w:p>
    <w:p w14:paraId="089E990D" w14:textId="77777777" w:rsidR="00435F9C" w:rsidRPr="006B1086" w:rsidRDefault="00164A31" w:rsidP="00164A31">
      <w:r>
        <w:br w:type="page"/>
      </w:r>
    </w:p>
    <w:p w14:paraId="5F88213C" w14:textId="60508C6F" w:rsidR="00051B9C" w:rsidRDefault="00435F9C" w:rsidP="006B1086">
      <w:pPr>
        <w:pStyle w:val="berschrift1"/>
        <w:jc w:val="center"/>
      </w:pPr>
      <w:bookmarkStart w:id="16" w:name="_Toc31889440"/>
      <w:r w:rsidRPr="00AE41DC">
        <w:lastRenderedPageBreak/>
        <w:t>Gründungsmitglieder</w:t>
      </w:r>
      <w:bookmarkEnd w:id="16"/>
    </w:p>
    <w:tbl>
      <w:tblPr>
        <w:tblW w:w="9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gridCol w:w="4681"/>
      </w:tblGrid>
      <w:tr w:rsidR="009D25C0" w14:paraId="40FC0331" w14:textId="77777777" w:rsidTr="002F355D">
        <w:trPr>
          <w:trHeight w:val="870"/>
        </w:trPr>
        <w:tc>
          <w:tcPr>
            <w:tcW w:w="4681" w:type="dxa"/>
            <w:shd w:val="clear" w:color="auto" w:fill="auto"/>
          </w:tcPr>
          <w:p w14:paraId="711EF81F" w14:textId="77777777" w:rsidR="009D25C0" w:rsidRDefault="009D25C0" w:rsidP="003A01F4"/>
        </w:tc>
        <w:tc>
          <w:tcPr>
            <w:tcW w:w="4681" w:type="dxa"/>
            <w:shd w:val="clear" w:color="auto" w:fill="auto"/>
          </w:tcPr>
          <w:p w14:paraId="4C219FCB" w14:textId="77777777" w:rsidR="009D25C0" w:rsidRDefault="009D25C0" w:rsidP="003A01F4"/>
        </w:tc>
      </w:tr>
      <w:tr w:rsidR="009D25C0" w14:paraId="2FFA07EF" w14:textId="77777777" w:rsidTr="002F355D">
        <w:trPr>
          <w:trHeight w:val="1037"/>
        </w:trPr>
        <w:tc>
          <w:tcPr>
            <w:tcW w:w="4681" w:type="dxa"/>
            <w:shd w:val="clear" w:color="auto" w:fill="auto"/>
          </w:tcPr>
          <w:p w14:paraId="1F133D7A" w14:textId="77777777" w:rsidR="009D25C0" w:rsidRDefault="009D25C0" w:rsidP="003A01F4"/>
        </w:tc>
        <w:tc>
          <w:tcPr>
            <w:tcW w:w="4681" w:type="dxa"/>
            <w:shd w:val="clear" w:color="auto" w:fill="auto"/>
          </w:tcPr>
          <w:p w14:paraId="402A4085" w14:textId="77777777" w:rsidR="009D25C0" w:rsidRDefault="009D25C0" w:rsidP="003A01F4"/>
        </w:tc>
      </w:tr>
      <w:tr w:rsidR="009D25C0" w14:paraId="2B81B3C6" w14:textId="77777777" w:rsidTr="002F355D">
        <w:trPr>
          <w:trHeight w:val="829"/>
        </w:trPr>
        <w:tc>
          <w:tcPr>
            <w:tcW w:w="4681" w:type="dxa"/>
            <w:shd w:val="clear" w:color="auto" w:fill="auto"/>
          </w:tcPr>
          <w:p w14:paraId="260F1898" w14:textId="77777777" w:rsidR="009D25C0" w:rsidRDefault="009D25C0" w:rsidP="003A01F4"/>
        </w:tc>
        <w:tc>
          <w:tcPr>
            <w:tcW w:w="4681" w:type="dxa"/>
            <w:shd w:val="clear" w:color="auto" w:fill="auto"/>
          </w:tcPr>
          <w:p w14:paraId="2C2F3E9C" w14:textId="77777777" w:rsidR="009D25C0" w:rsidRDefault="009D25C0" w:rsidP="003A01F4"/>
        </w:tc>
      </w:tr>
      <w:tr w:rsidR="009D25C0" w14:paraId="2D6813B1" w14:textId="77777777" w:rsidTr="002F355D">
        <w:trPr>
          <w:trHeight w:val="847"/>
        </w:trPr>
        <w:tc>
          <w:tcPr>
            <w:tcW w:w="4681" w:type="dxa"/>
            <w:shd w:val="clear" w:color="auto" w:fill="auto"/>
          </w:tcPr>
          <w:p w14:paraId="29DA8940" w14:textId="77777777" w:rsidR="009D25C0" w:rsidRDefault="009D25C0" w:rsidP="003A01F4"/>
        </w:tc>
        <w:tc>
          <w:tcPr>
            <w:tcW w:w="4681" w:type="dxa"/>
            <w:shd w:val="clear" w:color="auto" w:fill="auto"/>
          </w:tcPr>
          <w:p w14:paraId="3FD01951" w14:textId="77777777" w:rsidR="009D25C0" w:rsidRDefault="009D25C0" w:rsidP="003A01F4"/>
        </w:tc>
      </w:tr>
    </w:tbl>
    <w:p w14:paraId="224EEFBA" w14:textId="3CC9F826" w:rsidR="009D25C0" w:rsidRDefault="009D25C0"/>
    <w:p w14:paraId="2B419722" w14:textId="6C8503F5" w:rsidR="00555615" w:rsidRPr="00555615" w:rsidRDefault="00555615" w:rsidP="00555615"/>
    <w:p w14:paraId="45F5CCC8" w14:textId="01BDFB63" w:rsidR="00555615" w:rsidRPr="00555615" w:rsidRDefault="00555615" w:rsidP="00555615"/>
    <w:p w14:paraId="7061B990" w14:textId="7018B6C8" w:rsidR="00555615" w:rsidRPr="00555615" w:rsidRDefault="00555615" w:rsidP="00555615"/>
    <w:p w14:paraId="7F2915F5" w14:textId="663C4938" w:rsidR="00555615" w:rsidRPr="00555615" w:rsidRDefault="00555615" w:rsidP="00555615"/>
    <w:p w14:paraId="31D1D4DE" w14:textId="59E01539" w:rsidR="00555615" w:rsidRPr="00555615" w:rsidRDefault="00555615" w:rsidP="00555615"/>
    <w:p w14:paraId="049B1DFA" w14:textId="4DD9B35F" w:rsidR="00555615" w:rsidRPr="00555615" w:rsidRDefault="00555615" w:rsidP="00555615"/>
    <w:p w14:paraId="33C31C27" w14:textId="5F1BD96F" w:rsidR="00555615" w:rsidRPr="00555615" w:rsidRDefault="00555615" w:rsidP="00555615"/>
    <w:p w14:paraId="4A716C49" w14:textId="7C541B1C" w:rsidR="00555615" w:rsidRPr="00555615" w:rsidRDefault="00555615" w:rsidP="00555615"/>
    <w:p w14:paraId="41A10545" w14:textId="59540AE5" w:rsidR="00555615" w:rsidRPr="00555615" w:rsidRDefault="00555615" w:rsidP="00555615"/>
    <w:p w14:paraId="0832E370" w14:textId="234BF6E9" w:rsidR="00555615" w:rsidRPr="00555615" w:rsidRDefault="00555615" w:rsidP="00555615"/>
    <w:p w14:paraId="344C1D77" w14:textId="67132962" w:rsidR="00555615" w:rsidRPr="00555615" w:rsidRDefault="00555615" w:rsidP="00555615"/>
    <w:p w14:paraId="6527758F" w14:textId="35D5CA70" w:rsidR="00555615" w:rsidRPr="00555615" w:rsidRDefault="00555615" w:rsidP="00555615"/>
    <w:p w14:paraId="65C3FC35" w14:textId="2AAF6F12" w:rsidR="00555615" w:rsidRPr="00555615" w:rsidRDefault="00555615" w:rsidP="00555615"/>
    <w:p w14:paraId="2744DC02" w14:textId="17B903BC" w:rsidR="00555615" w:rsidRPr="00555615" w:rsidRDefault="00555615" w:rsidP="00555615"/>
    <w:p w14:paraId="2FD0EFF5" w14:textId="7D92475E" w:rsidR="00555615" w:rsidRPr="00555615" w:rsidRDefault="00555615" w:rsidP="00555615"/>
    <w:p w14:paraId="6FC8D848" w14:textId="071E3B2B" w:rsidR="00555615" w:rsidRDefault="00555615" w:rsidP="00555615"/>
    <w:p w14:paraId="2DD0A196" w14:textId="37D3BD7A" w:rsidR="00555615" w:rsidRPr="00555615" w:rsidRDefault="00555615" w:rsidP="00555615">
      <w:pPr>
        <w:tabs>
          <w:tab w:val="left" w:pos="8385"/>
        </w:tabs>
      </w:pPr>
      <w:r>
        <w:tab/>
      </w:r>
    </w:p>
    <w:sectPr w:rsidR="00555615" w:rsidRPr="00555615" w:rsidSect="00555615">
      <w:footerReference w:type="default" r:id="rId11"/>
      <w:footerReference w:type="first" r:id="rId12"/>
      <w:pgSz w:w="11906" w:h="16838"/>
      <w:pgMar w:top="1417" w:right="1417" w:bottom="1134" w:left="1417" w:header="708" w:footer="708"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DF4DF4" w14:textId="77777777" w:rsidR="00070F9E" w:rsidRDefault="00070F9E" w:rsidP="0040116E">
      <w:pPr>
        <w:spacing w:after="0" w:line="240" w:lineRule="auto"/>
      </w:pPr>
      <w:r>
        <w:separator/>
      </w:r>
    </w:p>
  </w:endnote>
  <w:endnote w:type="continuationSeparator" w:id="0">
    <w:p w14:paraId="0D775454" w14:textId="77777777" w:rsidR="00070F9E" w:rsidRDefault="00070F9E" w:rsidP="00401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FAE598" w14:textId="77777777" w:rsidR="001E61B0" w:rsidRDefault="001E61B0">
    <w:pPr>
      <w:pStyle w:val="Fuzeile"/>
      <w:jc w:val="right"/>
    </w:pPr>
    <w:r w:rsidRPr="001E61B0">
      <w:rPr>
        <w:color w:val="4472C4"/>
        <w:sz w:val="20"/>
        <w:szCs w:val="20"/>
      </w:rPr>
      <w:t xml:space="preserve">S. </w:t>
    </w:r>
    <w:r w:rsidRPr="001E61B0">
      <w:rPr>
        <w:color w:val="4472C4"/>
        <w:sz w:val="20"/>
        <w:szCs w:val="20"/>
      </w:rPr>
      <w:fldChar w:fldCharType="begin"/>
    </w:r>
    <w:r w:rsidRPr="001E61B0">
      <w:rPr>
        <w:color w:val="4472C4"/>
        <w:sz w:val="20"/>
        <w:szCs w:val="20"/>
      </w:rPr>
      <w:instrText>PAGE \* Arabisch</w:instrText>
    </w:r>
    <w:r w:rsidRPr="001E61B0">
      <w:rPr>
        <w:color w:val="4472C4"/>
        <w:sz w:val="20"/>
        <w:szCs w:val="20"/>
      </w:rPr>
      <w:fldChar w:fldCharType="separate"/>
    </w:r>
    <w:r w:rsidRPr="001E61B0">
      <w:rPr>
        <w:color w:val="4472C4"/>
        <w:sz w:val="20"/>
        <w:szCs w:val="20"/>
      </w:rPr>
      <w:t>1</w:t>
    </w:r>
    <w:r w:rsidRPr="001E61B0">
      <w:rPr>
        <w:color w:val="4472C4"/>
        <w:sz w:val="20"/>
        <w:szCs w:val="20"/>
      </w:rPr>
      <w:fldChar w:fldCharType="end"/>
    </w:r>
  </w:p>
  <w:p w14:paraId="22E2933E" w14:textId="77777777" w:rsidR="00BF3EBA" w:rsidRPr="00BF3EBA" w:rsidRDefault="00BF3EBA" w:rsidP="00BF3EB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A06D5" w14:textId="77777777" w:rsidR="00BF3EBA" w:rsidRPr="00BF3EBA" w:rsidRDefault="00BF3EBA">
    <w:pPr>
      <w:tabs>
        <w:tab w:val="center" w:pos="4550"/>
        <w:tab w:val="left" w:pos="5818"/>
      </w:tabs>
      <w:ind w:right="260"/>
      <w:jc w:val="right"/>
      <w:rPr>
        <w:color w:val="222A35"/>
        <w:sz w:val="24"/>
        <w:szCs w:val="24"/>
      </w:rPr>
    </w:pPr>
    <w:r w:rsidRPr="00BF3EBA">
      <w:rPr>
        <w:color w:val="8496B0"/>
        <w:spacing w:val="60"/>
        <w:sz w:val="24"/>
        <w:szCs w:val="24"/>
      </w:rPr>
      <w:t>Seite</w:t>
    </w:r>
    <w:r w:rsidRPr="00BF3EBA">
      <w:rPr>
        <w:color w:val="8496B0"/>
        <w:sz w:val="24"/>
        <w:szCs w:val="24"/>
      </w:rPr>
      <w:t xml:space="preserve"> </w:t>
    </w:r>
    <w:r w:rsidRPr="00BF3EBA">
      <w:rPr>
        <w:color w:val="323E4F"/>
        <w:sz w:val="24"/>
        <w:szCs w:val="24"/>
      </w:rPr>
      <w:fldChar w:fldCharType="begin"/>
    </w:r>
    <w:r w:rsidRPr="00BF3EBA">
      <w:rPr>
        <w:color w:val="323E4F"/>
        <w:sz w:val="24"/>
        <w:szCs w:val="24"/>
      </w:rPr>
      <w:instrText>PAGE   \* MERGEFORMAT</w:instrText>
    </w:r>
    <w:r w:rsidRPr="00BF3EBA">
      <w:rPr>
        <w:color w:val="323E4F"/>
        <w:sz w:val="24"/>
        <w:szCs w:val="24"/>
      </w:rPr>
      <w:fldChar w:fldCharType="separate"/>
    </w:r>
    <w:r w:rsidRPr="00BF3EBA">
      <w:rPr>
        <w:color w:val="323E4F"/>
        <w:sz w:val="24"/>
        <w:szCs w:val="24"/>
      </w:rPr>
      <w:t>1</w:t>
    </w:r>
    <w:r w:rsidRPr="00BF3EBA">
      <w:rPr>
        <w:color w:val="323E4F"/>
        <w:sz w:val="24"/>
        <w:szCs w:val="24"/>
      </w:rPr>
      <w:fldChar w:fldCharType="end"/>
    </w:r>
    <w:r w:rsidRPr="00BF3EBA">
      <w:rPr>
        <w:color w:val="323E4F"/>
        <w:sz w:val="24"/>
        <w:szCs w:val="24"/>
      </w:rPr>
      <w:t xml:space="preserve"> | </w:t>
    </w:r>
    <w:r w:rsidRPr="00BF3EBA">
      <w:rPr>
        <w:color w:val="323E4F"/>
        <w:sz w:val="24"/>
        <w:szCs w:val="24"/>
      </w:rPr>
      <w:fldChar w:fldCharType="begin"/>
    </w:r>
    <w:r w:rsidRPr="00BF3EBA">
      <w:rPr>
        <w:color w:val="323E4F"/>
        <w:sz w:val="24"/>
        <w:szCs w:val="24"/>
      </w:rPr>
      <w:instrText>NUMPAGES  \* Arabic  \* MERGEFORMAT</w:instrText>
    </w:r>
    <w:r w:rsidRPr="00BF3EBA">
      <w:rPr>
        <w:color w:val="323E4F"/>
        <w:sz w:val="24"/>
        <w:szCs w:val="24"/>
      </w:rPr>
      <w:fldChar w:fldCharType="separate"/>
    </w:r>
    <w:r w:rsidRPr="00BF3EBA">
      <w:rPr>
        <w:color w:val="323E4F"/>
        <w:sz w:val="24"/>
        <w:szCs w:val="24"/>
      </w:rPr>
      <w:t>1</w:t>
    </w:r>
    <w:r w:rsidRPr="00BF3EBA">
      <w:rPr>
        <w:color w:val="323E4F"/>
        <w:sz w:val="24"/>
        <w:szCs w:val="24"/>
      </w:rPr>
      <w:fldChar w:fldCharType="end"/>
    </w:r>
  </w:p>
  <w:p w14:paraId="1A5D919D" w14:textId="77777777" w:rsidR="00BF3EBA" w:rsidRDefault="00BF3EB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2A1E4B" w14:textId="77777777" w:rsidR="00070F9E" w:rsidRDefault="00070F9E" w:rsidP="0040116E">
      <w:pPr>
        <w:spacing w:after="0" w:line="240" w:lineRule="auto"/>
      </w:pPr>
      <w:r>
        <w:separator/>
      </w:r>
    </w:p>
  </w:footnote>
  <w:footnote w:type="continuationSeparator" w:id="0">
    <w:p w14:paraId="17469196" w14:textId="77777777" w:rsidR="00070F9E" w:rsidRDefault="00070F9E" w:rsidP="00401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96E8A"/>
    <w:multiLevelType w:val="hybridMultilevel"/>
    <w:tmpl w:val="E2AC606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78A571B"/>
    <w:multiLevelType w:val="hybridMultilevel"/>
    <w:tmpl w:val="C36829F2"/>
    <w:lvl w:ilvl="0" w:tplc="04070017">
      <w:start w:val="1"/>
      <w:numFmt w:val="lowerLetter"/>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2" w15:restartNumberingAfterBreak="0">
    <w:nsid w:val="142A5081"/>
    <w:multiLevelType w:val="hybridMultilevel"/>
    <w:tmpl w:val="44365B44"/>
    <w:lvl w:ilvl="0" w:tplc="0407000F">
      <w:start w:val="1"/>
      <w:numFmt w:val="decimal"/>
      <w:lvlText w:val="%1."/>
      <w:lvlJc w:val="left"/>
      <w:pPr>
        <w:ind w:left="3192" w:hanging="360"/>
      </w:pPr>
    </w:lvl>
    <w:lvl w:ilvl="1" w:tplc="04070019" w:tentative="1">
      <w:start w:val="1"/>
      <w:numFmt w:val="lowerLetter"/>
      <w:lvlText w:val="%2."/>
      <w:lvlJc w:val="left"/>
      <w:pPr>
        <w:ind w:left="3912" w:hanging="360"/>
      </w:pPr>
    </w:lvl>
    <w:lvl w:ilvl="2" w:tplc="0407001B" w:tentative="1">
      <w:start w:val="1"/>
      <w:numFmt w:val="lowerRoman"/>
      <w:lvlText w:val="%3."/>
      <w:lvlJc w:val="right"/>
      <w:pPr>
        <w:ind w:left="4632" w:hanging="180"/>
      </w:pPr>
    </w:lvl>
    <w:lvl w:ilvl="3" w:tplc="0407000F" w:tentative="1">
      <w:start w:val="1"/>
      <w:numFmt w:val="decimal"/>
      <w:lvlText w:val="%4."/>
      <w:lvlJc w:val="left"/>
      <w:pPr>
        <w:ind w:left="5352" w:hanging="360"/>
      </w:pPr>
    </w:lvl>
    <w:lvl w:ilvl="4" w:tplc="04070019" w:tentative="1">
      <w:start w:val="1"/>
      <w:numFmt w:val="lowerLetter"/>
      <w:lvlText w:val="%5."/>
      <w:lvlJc w:val="left"/>
      <w:pPr>
        <w:ind w:left="6072" w:hanging="360"/>
      </w:pPr>
    </w:lvl>
    <w:lvl w:ilvl="5" w:tplc="0407001B" w:tentative="1">
      <w:start w:val="1"/>
      <w:numFmt w:val="lowerRoman"/>
      <w:lvlText w:val="%6."/>
      <w:lvlJc w:val="right"/>
      <w:pPr>
        <w:ind w:left="6792" w:hanging="180"/>
      </w:pPr>
    </w:lvl>
    <w:lvl w:ilvl="6" w:tplc="0407000F" w:tentative="1">
      <w:start w:val="1"/>
      <w:numFmt w:val="decimal"/>
      <w:lvlText w:val="%7."/>
      <w:lvlJc w:val="left"/>
      <w:pPr>
        <w:ind w:left="7512" w:hanging="360"/>
      </w:pPr>
    </w:lvl>
    <w:lvl w:ilvl="7" w:tplc="04070019" w:tentative="1">
      <w:start w:val="1"/>
      <w:numFmt w:val="lowerLetter"/>
      <w:lvlText w:val="%8."/>
      <w:lvlJc w:val="left"/>
      <w:pPr>
        <w:ind w:left="8232" w:hanging="360"/>
      </w:pPr>
    </w:lvl>
    <w:lvl w:ilvl="8" w:tplc="0407001B" w:tentative="1">
      <w:start w:val="1"/>
      <w:numFmt w:val="lowerRoman"/>
      <w:lvlText w:val="%9."/>
      <w:lvlJc w:val="right"/>
      <w:pPr>
        <w:ind w:left="8952" w:hanging="180"/>
      </w:pPr>
    </w:lvl>
  </w:abstractNum>
  <w:abstractNum w:abstractNumId="3" w15:restartNumberingAfterBreak="0">
    <w:nsid w:val="15F17098"/>
    <w:multiLevelType w:val="hybridMultilevel"/>
    <w:tmpl w:val="7E90D3D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91B1A2E"/>
    <w:multiLevelType w:val="hybridMultilevel"/>
    <w:tmpl w:val="3BF23F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9C35227"/>
    <w:multiLevelType w:val="hybridMultilevel"/>
    <w:tmpl w:val="D5407F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08E6F6A"/>
    <w:multiLevelType w:val="hybridMultilevel"/>
    <w:tmpl w:val="F56267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2BB748E"/>
    <w:multiLevelType w:val="hybridMultilevel"/>
    <w:tmpl w:val="9678219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422544DD"/>
    <w:multiLevelType w:val="hybridMultilevel"/>
    <w:tmpl w:val="F07090C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524976A2"/>
    <w:multiLevelType w:val="multilevel"/>
    <w:tmpl w:val="836C424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7CD67515"/>
    <w:multiLevelType w:val="multilevel"/>
    <w:tmpl w:val="CDDAD0A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2"/>
  </w:num>
  <w:num w:numId="3">
    <w:abstractNumId w:val="3"/>
  </w:num>
  <w:num w:numId="4">
    <w:abstractNumId w:val="4"/>
  </w:num>
  <w:num w:numId="5">
    <w:abstractNumId w:val="5"/>
  </w:num>
  <w:num w:numId="6">
    <w:abstractNumId w:val="6"/>
  </w:num>
  <w:num w:numId="7">
    <w:abstractNumId w:val="10"/>
  </w:num>
  <w:num w:numId="8">
    <w:abstractNumId w:val="8"/>
  </w:num>
  <w:num w:numId="9">
    <w:abstractNumId w:val="9"/>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F9C"/>
    <w:rsid w:val="000014DF"/>
    <w:rsid w:val="00010B58"/>
    <w:rsid w:val="00022D7E"/>
    <w:rsid w:val="00042F26"/>
    <w:rsid w:val="0004530D"/>
    <w:rsid w:val="00051B9C"/>
    <w:rsid w:val="00070F9E"/>
    <w:rsid w:val="000C40F1"/>
    <w:rsid w:val="000D71F0"/>
    <w:rsid w:val="000F1CB6"/>
    <w:rsid w:val="000F2819"/>
    <w:rsid w:val="000F70B6"/>
    <w:rsid w:val="00107874"/>
    <w:rsid w:val="00107B86"/>
    <w:rsid w:val="001258E9"/>
    <w:rsid w:val="00131A6C"/>
    <w:rsid w:val="00132BAB"/>
    <w:rsid w:val="0014291A"/>
    <w:rsid w:val="00152731"/>
    <w:rsid w:val="0016160F"/>
    <w:rsid w:val="00164A31"/>
    <w:rsid w:val="00173179"/>
    <w:rsid w:val="00180C12"/>
    <w:rsid w:val="0019533F"/>
    <w:rsid w:val="00195D7B"/>
    <w:rsid w:val="001C08A9"/>
    <w:rsid w:val="001D6551"/>
    <w:rsid w:val="001E61B0"/>
    <w:rsid w:val="00210707"/>
    <w:rsid w:val="0022253A"/>
    <w:rsid w:val="00225D72"/>
    <w:rsid w:val="0022705E"/>
    <w:rsid w:val="0022720A"/>
    <w:rsid w:val="0028495C"/>
    <w:rsid w:val="002C197A"/>
    <w:rsid w:val="002E12CE"/>
    <w:rsid w:val="002E62B2"/>
    <w:rsid w:val="002F355D"/>
    <w:rsid w:val="00324E23"/>
    <w:rsid w:val="0032564D"/>
    <w:rsid w:val="00334F08"/>
    <w:rsid w:val="00396490"/>
    <w:rsid w:val="003A01F4"/>
    <w:rsid w:val="003A2D04"/>
    <w:rsid w:val="003E0C8E"/>
    <w:rsid w:val="0040116E"/>
    <w:rsid w:val="00414558"/>
    <w:rsid w:val="004307BD"/>
    <w:rsid w:val="00435F9C"/>
    <w:rsid w:val="00436186"/>
    <w:rsid w:val="0044482D"/>
    <w:rsid w:val="0045653F"/>
    <w:rsid w:val="00465157"/>
    <w:rsid w:val="004B3AF8"/>
    <w:rsid w:val="004C3228"/>
    <w:rsid w:val="004D7346"/>
    <w:rsid w:val="00501890"/>
    <w:rsid w:val="00506C16"/>
    <w:rsid w:val="0051743D"/>
    <w:rsid w:val="0052269F"/>
    <w:rsid w:val="00541349"/>
    <w:rsid w:val="00543D86"/>
    <w:rsid w:val="00555615"/>
    <w:rsid w:val="0055760B"/>
    <w:rsid w:val="00557AD5"/>
    <w:rsid w:val="005D43CB"/>
    <w:rsid w:val="005E39BB"/>
    <w:rsid w:val="005E68F9"/>
    <w:rsid w:val="006370F0"/>
    <w:rsid w:val="006954B3"/>
    <w:rsid w:val="00697FF7"/>
    <w:rsid w:val="006A5D86"/>
    <w:rsid w:val="006B1086"/>
    <w:rsid w:val="006D1D8C"/>
    <w:rsid w:val="006E4E5B"/>
    <w:rsid w:val="00706A31"/>
    <w:rsid w:val="007A3D30"/>
    <w:rsid w:val="007D7DD7"/>
    <w:rsid w:val="008145C6"/>
    <w:rsid w:val="00822979"/>
    <w:rsid w:val="00863B93"/>
    <w:rsid w:val="0086551F"/>
    <w:rsid w:val="008C21FC"/>
    <w:rsid w:val="008D4973"/>
    <w:rsid w:val="00925D6F"/>
    <w:rsid w:val="0093359E"/>
    <w:rsid w:val="0098512B"/>
    <w:rsid w:val="009D25C0"/>
    <w:rsid w:val="009D2F9B"/>
    <w:rsid w:val="009D5D52"/>
    <w:rsid w:val="009F7F9E"/>
    <w:rsid w:val="00A002C6"/>
    <w:rsid w:val="00A042C0"/>
    <w:rsid w:val="00A21ABE"/>
    <w:rsid w:val="00A25E24"/>
    <w:rsid w:val="00A772C1"/>
    <w:rsid w:val="00AA5FFE"/>
    <w:rsid w:val="00AB4E43"/>
    <w:rsid w:val="00AE41DC"/>
    <w:rsid w:val="00AF57B4"/>
    <w:rsid w:val="00AF77AF"/>
    <w:rsid w:val="00B0213A"/>
    <w:rsid w:val="00B148CE"/>
    <w:rsid w:val="00B264D0"/>
    <w:rsid w:val="00B51490"/>
    <w:rsid w:val="00B63958"/>
    <w:rsid w:val="00B75CA3"/>
    <w:rsid w:val="00B83995"/>
    <w:rsid w:val="00B90788"/>
    <w:rsid w:val="00B97B3D"/>
    <w:rsid w:val="00BE6D0A"/>
    <w:rsid w:val="00BF167A"/>
    <w:rsid w:val="00BF3EBA"/>
    <w:rsid w:val="00C44233"/>
    <w:rsid w:val="00C46D18"/>
    <w:rsid w:val="00C50019"/>
    <w:rsid w:val="00C878BA"/>
    <w:rsid w:val="00C909A0"/>
    <w:rsid w:val="00C91AFE"/>
    <w:rsid w:val="00C92EE2"/>
    <w:rsid w:val="00C95C57"/>
    <w:rsid w:val="00CB294A"/>
    <w:rsid w:val="00CB4C27"/>
    <w:rsid w:val="00CC1B8E"/>
    <w:rsid w:val="00D04E58"/>
    <w:rsid w:val="00D60717"/>
    <w:rsid w:val="00DA0776"/>
    <w:rsid w:val="00DA087C"/>
    <w:rsid w:val="00DC0ED4"/>
    <w:rsid w:val="00DC373A"/>
    <w:rsid w:val="00DF3BF5"/>
    <w:rsid w:val="00E173DF"/>
    <w:rsid w:val="00E31F13"/>
    <w:rsid w:val="00E765FF"/>
    <w:rsid w:val="00EC21C7"/>
    <w:rsid w:val="00ED46C9"/>
    <w:rsid w:val="00F36950"/>
    <w:rsid w:val="00F41CDC"/>
    <w:rsid w:val="00F5699A"/>
    <w:rsid w:val="00F64BB1"/>
    <w:rsid w:val="00F95C40"/>
    <w:rsid w:val="00FA5B4B"/>
    <w:rsid w:val="00FB3D82"/>
    <w:rsid w:val="00FC44C1"/>
    <w:rsid w:val="00FE1677"/>
    <w:rsid w:val="00FE685A"/>
    <w:rsid w:val="00FF0B8C"/>
    <w:rsid w:val="00FF671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B8DD53"/>
  <w15:chartTrackingRefBased/>
  <w15:docId w15:val="{08AF1272-DE17-412D-A20B-C57C8FCD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5F9C"/>
    <w:pPr>
      <w:spacing w:after="200" w:line="276" w:lineRule="auto"/>
    </w:pPr>
    <w:rPr>
      <w:sz w:val="22"/>
      <w:szCs w:val="22"/>
      <w:lang w:eastAsia="en-US"/>
    </w:rPr>
  </w:style>
  <w:style w:type="paragraph" w:styleId="berschrift1">
    <w:name w:val="heading 1"/>
    <w:basedOn w:val="Standard"/>
    <w:next w:val="Standard"/>
    <w:link w:val="berschrift1Zchn"/>
    <w:uiPriority w:val="9"/>
    <w:qFormat/>
    <w:rsid w:val="00AE41DC"/>
    <w:pPr>
      <w:keepNext/>
      <w:spacing w:before="240" w:after="60"/>
      <w:outlineLvl w:val="0"/>
    </w:pPr>
    <w:rPr>
      <w:rFonts w:ascii="Calibri Light" w:eastAsia="Times New Roman" w:hAnsi="Calibri Light"/>
      <w:b/>
      <w:bCs/>
      <w:kern w:val="32"/>
      <w:sz w:val="32"/>
      <w:szCs w:val="32"/>
    </w:rPr>
  </w:style>
  <w:style w:type="paragraph" w:styleId="berschrift2">
    <w:name w:val="heading 2"/>
    <w:basedOn w:val="Standard"/>
    <w:next w:val="Standard"/>
    <w:link w:val="berschrift2Zchn"/>
    <w:uiPriority w:val="9"/>
    <w:unhideWhenUsed/>
    <w:qFormat/>
    <w:rsid w:val="0032564D"/>
    <w:pPr>
      <w:keepNext/>
      <w:spacing w:before="240" w:after="60"/>
      <w:outlineLvl w:val="1"/>
    </w:pPr>
    <w:rPr>
      <w:rFonts w:ascii="Calibri Light" w:eastAsia="Times New Roman" w:hAnsi="Calibri Light"/>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AE41DC"/>
    <w:pPr>
      <w:spacing w:before="240" w:after="60"/>
      <w:jc w:val="center"/>
      <w:outlineLvl w:val="0"/>
    </w:pPr>
    <w:rPr>
      <w:rFonts w:ascii="Calibri Light" w:eastAsia="Times New Roman" w:hAnsi="Calibri Light"/>
      <w:b/>
      <w:bCs/>
      <w:kern w:val="28"/>
      <w:sz w:val="32"/>
      <w:szCs w:val="32"/>
    </w:rPr>
  </w:style>
  <w:style w:type="character" w:customStyle="1" w:styleId="TitelZchn">
    <w:name w:val="Titel Zchn"/>
    <w:link w:val="Titel"/>
    <w:uiPriority w:val="10"/>
    <w:rsid w:val="00AE41DC"/>
    <w:rPr>
      <w:rFonts w:ascii="Calibri Light" w:eastAsia="Times New Roman" w:hAnsi="Calibri Light" w:cs="Times New Roman"/>
      <w:b/>
      <w:bCs/>
      <w:kern w:val="28"/>
      <w:sz w:val="32"/>
      <w:szCs w:val="32"/>
      <w:lang w:eastAsia="en-US"/>
    </w:rPr>
  </w:style>
  <w:style w:type="character" w:customStyle="1" w:styleId="berschrift1Zchn">
    <w:name w:val="Überschrift 1 Zchn"/>
    <w:link w:val="berschrift1"/>
    <w:uiPriority w:val="9"/>
    <w:rsid w:val="00AE41DC"/>
    <w:rPr>
      <w:rFonts w:ascii="Calibri Light" w:eastAsia="Times New Roman" w:hAnsi="Calibri Light" w:cs="Times New Roman"/>
      <w:b/>
      <w:bCs/>
      <w:kern w:val="32"/>
      <w:sz w:val="32"/>
      <w:szCs w:val="32"/>
      <w:lang w:eastAsia="en-US"/>
    </w:rPr>
  </w:style>
  <w:style w:type="character" w:customStyle="1" w:styleId="berschrift2Zchn">
    <w:name w:val="Überschrift 2 Zchn"/>
    <w:link w:val="berschrift2"/>
    <w:uiPriority w:val="9"/>
    <w:rsid w:val="0032564D"/>
    <w:rPr>
      <w:rFonts w:ascii="Calibri Light" w:eastAsia="Times New Roman" w:hAnsi="Calibri Light" w:cs="Times New Roman"/>
      <w:b/>
      <w:bCs/>
      <w:i/>
      <w:iCs/>
      <w:sz w:val="28"/>
      <w:szCs w:val="28"/>
      <w:lang w:eastAsia="en-US"/>
    </w:rPr>
  </w:style>
  <w:style w:type="table" w:styleId="Tabellenraster">
    <w:name w:val="Table Grid"/>
    <w:basedOn w:val="NormaleTabelle"/>
    <w:uiPriority w:val="59"/>
    <w:rsid w:val="009D25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altsverzeichnisberschrift">
    <w:name w:val="TOC Heading"/>
    <w:basedOn w:val="berschrift1"/>
    <w:next w:val="Standard"/>
    <w:uiPriority w:val="39"/>
    <w:unhideWhenUsed/>
    <w:qFormat/>
    <w:rsid w:val="0051743D"/>
    <w:pPr>
      <w:keepLines/>
      <w:spacing w:after="0" w:line="259" w:lineRule="auto"/>
      <w:outlineLvl w:val="9"/>
    </w:pPr>
    <w:rPr>
      <w:b w:val="0"/>
      <w:bCs w:val="0"/>
      <w:color w:val="2F5496"/>
      <w:kern w:val="0"/>
      <w:lang w:eastAsia="de-DE"/>
    </w:rPr>
  </w:style>
  <w:style w:type="paragraph" w:styleId="Verzeichnis1">
    <w:name w:val="toc 1"/>
    <w:basedOn w:val="Standard"/>
    <w:next w:val="Standard"/>
    <w:autoRedefine/>
    <w:uiPriority w:val="39"/>
    <w:unhideWhenUsed/>
    <w:rsid w:val="0051743D"/>
  </w:style>
  <w:style w:type="character" w:styleId="Hyperlink">
    <w:name w:val="Hyperlink"/>
    <w:uiPriority w:val="99"/>
    <w:unhideWhenUsed/>
    <w:rsid w:val="0051743D"/>
    <w:rPr>
      <w:color w:val="0563C1"/>
      <w:u w:val="single"/>
    </w:rPr>
  </w:style>
  <w:style w:type="character" w:styleId="Zeilennummer">
    <w:name w:val="line number"/>
    <w:uiPriority w:val="99"/>
    <w:semiHidden/>
    <w:unhideWhenUsed/>
    <w:rsid w:val="000F70B6"/>
  </w:style>
  <w:style w:type="paragraph" w:styleId="Kopfzeile">
    <w:name w:val="header"/>
    <w:basedOn w:val="Standard"/>
    <w:link w:val="KopfzeileZchn"/>
    <w:uiPriority w:val="99"/>
    <w:unhideWhenUsed/>
    <w:rsid w:val="0040116E"/>
    <w:pPr>
      <w:tabs>
        <w:tab w:val="center" w:pos="4536"/>
        <w:tab w:val="right" w:pos="9072"/>
      </w:tabs>
    </w:pPr>
  </w:style>
  <w:style w:type="character" w:customStyle="1" w:styleId="KopfzeileZchn">
    <w:name w:val="Kopfzeile Zchn"/>
    <w:link w:val="Kopfzeile"/>
    <w:uiPriority w:val="99"/>
    <w:rsid w:val="0040116E"/>
    <w:rPr>
      <w:sz w:val="22"/>
      <w:szCs w:val="22"/>
      <w:lang w:eastAsia="en-US"/>
    </w:rPr>
  </w:style>
  <w:style w:type="paragraph" w:styleId="Fuzeile">
    <w:name w:val="footer"/>
    <w:basedOn w:val="Standard"/>
    <w:link w:val="FuzeileZchn"/>
    <w:uiPriority w:val="99"/>
    <w:unhideWhenUsed/>
    <w:rsid w:val="0040116E"/>
    <w:pPr>
      <w:tabs>
        <w:tab w:val="center" w:pos="4536"/>
        <w:tab w:val="right" w:pos="9072"/>
      </w:tabs>
    </w:pPr>
  </w:style>
  <w:style w:type="character" w:customStyle="1" w:styleId="FuzeileZchn">
    <w:name w:val="Fußzeile Zchn"/>
    <w:link w:val="Fuzeile"/>
    <w:uiPriority w:val="99"/>
    <w:rsid w:val="0040116E"/>
    <w:rPr>
      <w:sz w:val="22"/>
      <w:szCs w:val="22"/>
      <w:lang w:eastAsia="en-US"/>
    </w:rPr>
  </w:style>
  <w:style w:type="paragraph" w:styleId="Verzeichnis2">
    <w:name w:val="toc 2"/>
    <w:basedOn w:val="Standard"/>
    <w:next w:val="Standard"/>
    <w:autoRedefine/>
    <w:uiPriority w:val="39"/>
    <w:unhideWhenUsed/>
    <w:rsid w:val="000F28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C1C07B40A6770F40B25E766E1226E376" ma:contentTypeVersion="2" ma:contentTypeDescription="Ein neues Dokument erstellen." ma:contentTypeScope="" ma:versionID="2e40f69f7d2d5ece3321538e3018d188">
  <xsd:schema xmlns:xsd="http://www.w3.org/2001/XMLSchema" xmlns:xs="http://www.w3.org/2001/XMLSchema" xmlns:p="http://schemas.microsoft.com/office/2006/metadata/properties" xmlns:ns2="bc2bd271-fd6b-4e92-8c57-758aef0c32d9" targetNamespace="http://schemas.microsoft.com/office/2006/metadata/properties" ma:root="true" ma:fieldsID="6df72214ef68dbf038775d7313c7b2cc" ns2:_="">
    <xsd:import namespace="bc2bd271-fd6b-4e92-8c57-758aef0c32d9"/>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2bd271-fd6b-4e92-8c57-758aef0c32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57DB98-80DC-4380-99BC-68B00410DED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F069800-F5D0-814B-9C36-1D3E45D6B75C}">
  <ds:schemaRefs>
    <ds:schemaRef ds:uri="http://schemas.openxmlformats.org/officeDocument/2006/bibliography"/>
  </ds:schemaRefs>
</ds:datastoreItem>
</file>

<file path=customXml/itemProps3.xml><?xml version="1.0" encoding="utf-8"?>
<ds:datastoreItem xmlns:ds="http://schemas.openxmlformats.org/officeDocument/2006/customXml" ds:itemID="{C891F9ED-B58E-4D6E-AAD7-F1EC5C300F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2bd271-fd6b-4e92-8c57-758aef0c32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1060899-46D4-42BD-9279-2AE790C7E1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1797</Words>
  <Characters>11325</Characters>
  <Application>Microsoft Office Word</Application>
  <DocSecurity>2</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Kulturverein Jahrsdorf e.V.</Company>
  <LinksUpToDate>false</LinksUpToDate>
  <CharactersWithSpaces>13096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Kulturverein Jahrsdorfe.V</dc:title>
  <dc:subject/>
  <dc:creator>sandra.damerow@gmx.de</dc:creator>
  <cp:keywords>Satzung</cp:keywords>
  <dc:description>genehmigte Satzung durch das Finanzamt Kiel</dc:description>
  <cp:lastModifiedBy>Andreas Schöneck</cp:lastModifiedBy>
  <cp:revision>11</cp:revision>
  <cp:lastPrinted>2020-01-04T23:05:00Z</cp:lastPrinted>
  <dcterms:created xsi:type="dcterms:W3CDTF">2020-02-06T12:56:00Z</dcterms:created>
  <dcterms:modified xsi:type="dcterms:W3CDTF">2020-07-20T18:40:00Z</dcterms:modified>
  <cp:category>Satzung</cp:category>
  <cp:contentStatus>Stand Januar 2020</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0x010100C1C07B40A6770F40B25E766E1226E376</vt:lpwstr>
  </property>
</Properties>
</file>